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66" w:rsidRDefault="00BE5566" w:rsidP="00BE5566">
      <w:pPr>
        <w:tabs>
          <w:tab w:val="left" w:pos="3902"/>
          <w:tab w:val="left" w:pos="10951"/>
          <w:tab w:val="left" w:pos="11033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BE5566" w:rsidRDefault="00BE5566" w:rsidP="00BE5566">
      <w:pPr>
        <w:tabs>
          <w:tab w:val="left" w:pos="3902"/>
          <w:tab w:val="left" w:pos="10951"/>
          <w:tab w:val="left" w:pos="11033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BE5566" w:rsidRPr="00674C22" w:rsidRDefault="00BE5566" w:rsidP="00BE5566">
      <w:pPr>
        <w:tabs>
          <w:tab w:val="left" w:pos="3902"/>
          <w:tab w:val="left" w:pos="10951"/>
          <w:tab w:val="left" w:pos="11033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浙江大学</w:t>
      </w:r>
      <w:r w:rsidRPr="00674C22">
        <w:rPr>
          <w:rFonts w:ascii="黑体" w:eastAsia="黑体" w:hAnsi="黑体"/>
          <w:b/>
          <w:sz w:val="36"/>
          <w:szCs w:val="36"/>
        </w:rPr>
        <w:t>青年教师教学技能竞赛</w:t>
      </w:r>
    </w:p>
    <w:p w:rsidR="00BE5566" w:rsidRPr="00C601FB" w:rsidRDefault="00BE5566" w:rsidP="00BE5566">
      <w:pPr>
        <w:tabs>
          <w:tab w:val="left" w:pos="3902"/>
          <w:tab w:val="left" w:pos="10951"/>
          <w:tab w:val="left" w:pos="11033"/>
        </w:tabs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52"/>
          <w:szCs w:val="52"/>
        </w:rPr>
      </w:pPr>
      <w:r w:rsidRPr="00674C22">
        <w:rPr>
          <w:rFonts w:ascii="黑体" w:eastAsia="黑体" w:hAnsi="黑体" w:hint="eastAsia"/>
          <w:b/>
          <w:sz w:val="36"/>
          <w:szCs w:val="36"/>
        </w:rPr>
        <w:t>教学设计方</w:t>
      </w:r>
      <w:r w:rsidRPr="00674C22">
        <w:rPr>
          <w:rFonts w:ascii="黑体" w:eastAsia="黑体" w:hAnsi="黑体"/>
          <w:b/>
          <w:sz w:val="36"/>
          <w:szCs w:val="36"/>
        </w:rPr>
        <w:t>案</w:t>
      </w:r>
    </w:p>
    <w:p w:rsidR="00BE5566" w:rsidRPr="00C601FB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lang w:val="zh-CN"/>
        </w:rPr>
      </w:pPr>
    </w:p>
    <w:p w:rsidR="00BE5566" w:rsidRPr="00C601FB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lang w:val="zh-CN"/>
        </w:rPr>
      </w:pPr>
      <w:bookmarkStart w:id="0" w:name="_GoBack"/>
      <w:bookmarkEnd w:id="0"/>
    </w:p>
    <w:p w:rsidR="00BE5566" w:rsidRPr="00C601FB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lang w:val="zh-CN"/>
        </w:rPr>
      </w:pPr>
    </w:p>
    <w:p w:rsidR="00BE5566" w:rsidRPr="00C601FB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lang w:val="zh-CN"/>
        </w:rPr>
      </w:pPr>
    </w:p>
    <w:p w:rsidR="00BE5566" w:rsidRPr="00C601FB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sz w:val="44"/>
          <w:szCs w:val="44"/>
          <w:lang w:val="zh-CN"/>
        </w:rPr>
      </w:pPr>
    </w:p>
    <w:p w:rsidR="00BE5566" w:rsidRPr="00C601FB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44"/>
          <w:szCs w:val="44"/>
          <w:lang w:val="zh-CN"/>
        </w:rPr>
      </w:pPr>
      <w:r>
        <w:rPr>
          <w:rFonts w:ascii="黑体" w:eastAsia="黑体" w:hAnsi="黑体" w:hint="eastAsia"/>
          <w:b/>
          <w:sz w:val="36"/>
          <w:szCs w:val="36"/>
        </w:rPr>
        <w:t>工科</w:t>
      </w:r>
      <w:r w:rsidRPr="00674C22">
        <w:rPr>
          <w:rFonts w:ascii="黑体" w:eastAsia="黑体" w:hAnsi="黑体"/>
          <w:b/>
          <w:sz w:val="36"/>
          <w:szCs w:val="36"/>
        </w:rPr>
        <w:t>组</w:t>
      </w:r>
    </w:p>
    <w:p w:rsidR="00BE5566" w:rsidRPr="00C601FB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:rsidR="00BE5566" w:rsidRPr="00674C22" w:rsidRDefault="00BE5566" w:rsidP="00BE5566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674C22">
        <w:rPr>
          <w:rFonts w:ascii="黑体" w:eastAsia="黑体" w:hAnsi="黑体"/>
          <w:b/>
          <w:sz w:val="36"/>
          <w:szCs w:val="36"/>
        </w:rPr>
        <w:t>《</w:t>
      </w:r>
      <w:r>
        <w:rPr>
          <w:rFonts w:ascii="黑体" w:eastAsia="黑体" w:hAnsi="黑体" w:hint="eastAsia"/>
          <w:b/>
          <w:sz w:val="36"/>
          <w:szCs w:val="36"/>
        </w:rPr>
        <w:t>海洋沉积学</w:t>
      </w:r>
      <w:r w:rsidRPr="00674C22">
        <w:rPr>
          <w:rFonts w:ascii="黑体" w:eastAsia="黑体" w:hAnsi="黑体"/>
          <w:b/>
          <w:sz w:val="36"/>
          <w:szCs w:val="36"/>
        </w:rPr>
        <w:t>》</w:t>
      </w:r>
    </w:p>
    <w:p w:rsidR="00BE5566" w:rsidRPr="00C601FB" w:rsidRDefault="00E75FAB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44"/>
          <w:szCs w:val="44"/>
          <w:lang w:val="zh-CN"/>
        </w:rPr>
      </w:pPr>
      <w:r>
        <w:rPr>
          <w:rFonts w:ascii="黑体" w:eastAsia="黑体" w:hAnsi="黑体" w:hint="eastAsia"/>
          <w:b/>
          <w:sz w:val="36"/>
          <w:szCs w:val="36"/>
        </w:rPr>
        <w:t>第五次课</w:t>
      </w:r>
      <w:r w:rsidR="00BE5566">
        <w:rPr>
          <w:rFonts w:ascii="黑体" w:eastAsia="黑体" w:hAnsi="黑体" w:hint="eastAsia"/>
          <w:b/>
          <w:sz w:val="36"/>
          <w:szCs w:val="36"/>
        </w:rPr>
        <w:t>—泥沙起动</w:t>
      </w:r>
      <w:r w:rsidR="00C73856">
        <w:rPr>
          <w:rFonts w:ascii="黑体" w:eastAsia="黑体" w:hAnsi="黑体" w:hint="eastAsia"/>
          <w:b/>
          <w:sz w:val="36"/>
          <w:szCs w:val="36"/>
        </w:rPr>
        <w:t>的临界条件</w:t>
      </w:r>
    </w:p>
    <w:p w:rsidR="00BE5566" w:rsidRPr="00C601FB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32"/>
          <w:szCs w:val="32"/>
          <w:lang w:val="zh-CN"/>
        </w:rPr>
      </w:pPr>
    </w:p>
    <w:p w:rsidR="00BE5566" w:rsidRPr="00C601FB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32"/>
          <w:szCs w:val="32"/>
          <w:lang w:val="zh-CN"/>
        </w:rPr>
      </w:pPr>
    </w:p>
    <w:p w:rsidR="00BE5566" w:rsidRPr="00C601FB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32"/>
          <w:szCs w:val="32"/>
          <w:lang w:val="zh-CN"/>
        </w:rPr>
      </w:pPr>
    </w:p>
    <w:p w:rsidR="00BE5566" w:rsidRPr="00C601FB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32"/>
          <w:szCs w:val="32"/>
          <w:lang w:val="zh-CN"/>
        </w:rPr>
      </w:pPr>
    </w:p>
    <w:p w:rsidR="00BE5566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32"/>
          <w:szCs w:val="32"/>
          <w:lang w:val="zh-CN"/>
        </w:rPr>
      </w:pPr>
    </w:p>
    <w:p w:rsidR="00BE5566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32"/>
          <w:szCs w:val="32"/>
          <w:lang w:val="zh-CN"/>
        </w:rPr>
      </w:pPr>
    </w:p>
    <w:p w:rsidR="00BE5566" w:rsidRDefault="00BE5566" w:rsidP="00BE5566">
      <w:pPr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32"/>
          <w:szCs w:val="32"/>
          <w:lang w:val="zh-CN"/>
        </w:rPr>
      </w:pPr>
    </w:p>
    <w:p w:rsidR="00BE5566" w:rsidRDefault="00BE5566" w:rsidP="00BE5566">
      <w:pPr>
        <w:widowControl/>
        <w:jc w:val="center"/>
        <w:rPr>
          <w:rFonts w:ascii="宋体" w:hAnsi="宋体"/>
          <w:b/>
          <w:sz w:val="44"/>
          <w:szCs w:val="44"/>
        </w:rPr>
      </w:pPr>
      <w:r w:rsidRPr="00674C22">
        <w:rPr>
          <w:rFonts w:ascii="黑体" w:eastAsia="黑体" w:hAnsi="黑体" w:hint="eastAsia"/>
          <w:b/>
          <w:sz w:val="30"/>
          <w:szCs w:val="30"/>
        </w:rPr>
        <w:t>二○一</w:t>
      </w:r>
      <w:r>
        <w:rPr>
          <w:rFonts w:ascii="黑体" w:eastAsia="黑体" w:hAnsi="黑体" w:hint="eastAsia"/>
          <w:b/>
          <w:sz w:val="30"/>
          <w:szCs w:val="30"/>
        </w:rPr>
        <w:t>九</w:t>
      </w:r>
      <w:r w:rsidRPr="00674C22">
        <w:rPr>
          <w:rFonts w:ascii="黑体" w:eastAsia="黑体" w:hAnsi="黑体" w:hint="eastAsia"/>
          <w:b/>
          <w:sz w:val="30"/>
          <w:szCs w:val="30"/>
        </w:rPr>
        <w:t>年</w:t>
      </w:r>
      <w:r>
        <w:rPr>
          <w:rFonts w:ascii="黑体" w:eastAsia="黑体" w:hAnsi="黑体" w:hint="eastAsia"/>
          <w:b/>
          <w:sz w:val="30"/>
          <w:szCs w:val="30"/>
        </w:rPr>
        <w:t>十一</w:t>
      </w:r>
      <w:r w:rsidRPr="00674C22">
        <w:rPr>
          <w:rFonts w:ascii="黑体" w:eastAsia="黑体" w:hAnsi="黑体" w:hint="eastAsia"/>
          <w:b/>
          <w:sz w:val="30"/>
          <w:szCs w:val="30"/>
        </w:rPr>
        <w:t>月</w:t>
      </w:r>
    </w:p>
    <w:p w:rsidR="00BE5566" w:rsidRDefault="00BE5566" w:rsidP="00BE5566">
      <w:pPr>
        <w:tabs>
          <w:tab w:val="left" w:pos="3902"/>
          <w:tab w:val="left" w:pos="10951"/>
          <w:tab w:val="left" w:pos="11033"/>
        </w:tabs>
        <w:adjustRightInd w:val="0"/>
        <w:snapToGrid w:val="0"/>
        <w:spacing w:line="360" w:lineRule="auto"/>
        <w:rPr>
          <w:rFonts w:ascii="宋体" w:hAnsi="宋体"/>
          <w:b/>
          <w:sz w:val="44"/>
          <w:szCs w:val="44"/>
        </w:rPr>
      </w:pPr>
    </w:p>
    <w:p w:rsidR="00BE5566" w:rsidRPr="00CF0235" w:rsidRDefault="00BE5566" w:rsidP="00CF0235">
      <w:pPr>
        <w:spacing w:line="360" w:lineRule="auto"/>
        <w:jc w:val="center"/>
        <w:rPr>
          <w:sz w:val="24"/>
        </w:rPr>
      </w:pPr>
      <w:r w:rsidRPr="00CF0235">
        <w:rPr>
          <w:rFonts w:ascii="宋体" w:hAnsi="宋体" w:hint="eastAsia"/>
          <w:b/>
          <w:sz w:val="24"/>
        </w:rPr>
        <w:lastRenderedPageBreak/>
        <w:t>浙江大学青年教师教学技能竞赛教学设计方案</w:t>
      </w:r>
    </w:p>
    <w:p w:rsidR="00BE5566" w:rsidRPr="00CF0235" w:rsidRDefault="00BE5566" w:rsidP="00CF0235">
      <w:pPr>
        <w:spacing w:line="360" w:lineRule="auto"/>
        <w:rPr>
          <w:sz w:val="24"/>
        </w:rPr>
      </w:pPr>
    </w:p>
    <w:p w:rsidR="00BE5566" w:rsidRPr="00AA396C" w:rsidRDefault="00612964" w:rsidP="00CF0235">
      <w:pPr>
        <w:pStyle w:val="10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8"/>
        </w:rPr>
      </w:pPr>
      <w:r w:rsidRPr="00AA396C">
        <w:rPr>
          <w:rFonts w:hint="eastAsia"/>
          <w:b/>
          <w:sz w:val="28"/>
          <w:szCs w:val="28"/>
        </w:rPr>
        <w:t>参赛课程及章节</w:t>
      </w:r>
    </w:p>
    <w:p w:rsidR="00C73856" w:rsidRPr="00CF0235" w:rsidRDefault="00612964" w:rsidP="00CF0235">
      <w:pPr>
        <w:pStyle w:val="10"/>
        <w:spacing w:line="360" w:lineRule="auto"/>
        <w:ind w:firstLine="482"/>
        <w:rPr>
          <w:sz w:val="24"/>
        </w:rPr>
      </w:pPr>
      <w:r w:rsidRPr="00CF0235">
        <w:rPr>
          <w:rFonts w:hint="eastAsia"/>
          <w:b/>
          <w:sz w:val="24"/>
        </w:rPr>
        <w:t>【课程名称】</w:t>
      </w:r>
      <w:r w:rsidRPr="00CF0235">
        <w:rPr>
          <w:rFonts w:hint="eastAsia"/>
          <w:sz w:val="24"/>
        </w:rPr>
        <w:t>海洋科学专业课程《海洋沉积学》（</w:t>
      </w:r>
      <w:r w:rsidRPr="00CF0235">
        <w:rPr>
          <w:rFonts w:hint="eastAsia"/>
          <w:sz w:val="24"/>
        </w:rPr>
        <w:t>3.5</w:t>
      </w:r>
      <w:r w:rsidRPr="00CF0235">
        <w:rPr>
          <w:rFonts w:hint="eastAsia"/>
          <w:sz w:val="24"/>
        </w:rPr>
        <w:t>学分，大三春夏学期）</w:t>
      </w:r>
    </w:p>
    <w:p w:rsidR="00BE5566" w:rsidRPr="00CF0235" w:rsidRDefault="00612964" w:rsidP="00CF0235">
      <w:pPr>
        <w:pStyle w:val="10"/>
        <w:spacing w:line="360" w:lineRule="auto"/>
        <w:ind w:firstLine="482"/>
        <w:rPr>
          <w:sz w:val="24"/>
        </w:rPr>
      </w:pPr>
      <w:r w:rsidRPr="00CF0235">
        <w:rPr>
          <w:rFonts w:hint="eastAsia"/>
          <w:b/>
          <w:sz w:val="24"/>
        </w:rPr>
        <w:t>【参赛章节】沉积动力部分—</w:t>
      </w:r>
      <w:r w:rsidR="00C73856" w:rsidRPr="00CF0235">
        <w:rPr>
          <w:rFonts w:hint="eastAsia"/>
          <w:sz w:val="24"/>
        </w:rPr>
        <w:t>第五次课</w:t>
      </w:r>
      <w:r w:rsidRPr="00CF0235">
        <w:rPr>
          <w:rFonts w:hint="eastAsia"/>
          <w:sz w:val="24"/>
        </w:rPr>
        <w:t>：泥沙起动的临界条件</w:t>
      </w:r>
    </w:p>
    <w:p w:rsidR="00612964" w:rsidRPr="00CF0235" w:rsidRDefault="00612964" w:rsidP="00CF0235">
      <w:pPr>
        <w:pStyle w:val="10"/>
        <w:spacing w:line="360" w:lineRule="auto"/>
        <w:ind w:firstLine="480"/>
        <w:rPr>
          <w:sz w:val="24"/>
        </w:rPr>
      </w:pPr>
    </w:p>
    <w:p w:rsidR="00BE5566" w:rsidRPr="00AA396C" w:rsidRDefault="00BE5566" w:rsidP="00CF0235">
      <w:pPr>
        <w:pStyle w:val="10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8"/>
        </w:rPr>
      </w:pPr>
      <w:r w:rsidRPr="00AA396C">
        <w:rPr>
          <w:rFonts w:hint="eastAsia"/>
          <w:b/>
          <w:sz w:val="28"/>
          <w:szCs w:val="28"/>
        </w:rPr>
        <w:t>教学目的</w:t>
      </w:r>
    </w:p>
    <w:p w:rsidR="002649D9" w:rsidRPr="00CF0235" w:rsidRDefault="00612964" w:rsidP="00CF0235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CF0235">
        <w:rPr>
          <w:rFonts w:asciiTheme="majorEastAsia" w:eastAsiaTheme="majorEastAsia" w:hAnsiTheme="majorEastAsia" w:hint="eastAsia"/>
          <w:b/>
          <w:sz w:val="24"/>
        </w:rPr>
        <w:t>1、</w:t>
      </w:r>
      <w:r w:rsidR="00CF0235">
        <w:rPr>
          <w:rFonts w:asciiTheme="majorEastAsia" w:eastAsiaTheme="majorEastAsia" w:hAnsiTheme="majorEastAsia" w:hint="eastAsia"/>
          <w:b/>
          <w:sz w:val="24"/>
        </w:rPr>
        <w:t>传授</w:t>
      </w:r>
      <w:r w:rsidR="002649D9" w:rsidRPr="00CF0235">
        <w:rPr>
          <w:rFonts w:asciiTheme="majorEastAsia" w:eastAsiaTheme="majorEastAsia" w:hAnsiTheme="majorEastAsia" w:hint="eastAsia"/>
          <w:b/>
          <w:sz w:val="24"/>
        </w:rPr>
        <w:t>专业知识</w:t>
      </w:r>
      <w:r w:rsidRPr="00CF0235">
        <w:rPr>
          <w:rFonts w:asciiTheme="majorEastAsia" w:eastAsiaTheme="majorEastAsia" w:hAnsiTheme="majorEastAsia" w:hint="eastAsia"/>
          <w:b/>
          <w:sz w:val="24"/>
        </w:rPr>
        <w:t xml:space="preserve"> </w:t>
      </w:r>
    </w:p>
    <w:p w:rsidR="002649D9" w:rsidRPr="00CF0235" w:rsidRDefault="002649D9" w:rsidP="00CF023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CF0235">
        <w:rPr>
          <w:rFonts w:asciiTheme="majorEastAsia" w:eastAsiaTheme="majorEastAsia" w:hAnsiTheme="majorEastAsia" w:hint="eastAsia"/>
          <w:sz w:val="24"/>
        </w:rPr>
        <w:t>1）</w:t>
      </w:r>
      <w:r w:rsidR="00011E28" w:rsidRPr="00CF0235">
        <w:rPr>
          <w:rFonts w:asciiTheme="majorEastAsia" w:eastAsiaTheme="majorEastAsia" w:hAnsiTheme="majorEastAsia" w:hint="eastAsia"/>
          <w:sz w:val="24"/>
        </w:rPr>
        <w:t>‘泥沙起动的临界条件’在《海洋沉积学》及相关学科体系的</w:t>
      </w:r>
      <w:r w:rsidR="00CF0235" w:rsidRPr="00CF0235">
        <w:rPr>
          <w:rFonts w:asciiTheme="majorEastAsia" w:eastAsiaTheme="majorEastAsia" w:hAnsiTheme="majorEastAsia" w:hint="eastAsia"/>
          <w:sz w:val="24"/>
        </w:rPr>
        <w:t>位置</w:t>
      </w:r>
      <w:r w:rsidR="003E6EF1">
        <w:rPr>
          <w:rFonts w:asciiTheme="majorEastAsia" w:eastAsiaTheme="majorEastAsia" w:hAnsiTheme="majorEastAsia" w:hint="eastAsia"/>
          <w:sz w:val="24"/>
        </w:rPr>
        <w:t>；</w:t>
      </w:r>
    </w:p>
    <w:p w:rsidR="00011E28" w:rsidRPr="00CF0235" w:rsidRDefault="00011E28" w:rsidP="00CF023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CF0235">
        <w:rPr>
          <w:rFonts w:asciiTheme="majorEastAsia" w:eastAsiaTheme="majorEastAsia" w:hAnsiTheme="majorEastAsia" w:hint="eastAsia"/>
          <w:sz w:val="24"/>
        </w:rPr>
        <w:t>2）“泥沙从静到动”的定性和定量标准</w:t>
      </w:r>
      <w:r w:rsidR="00F43113" w:rsidRPr="00CF0235">
        <w:rPr>
          <w:rFonts w:asciiTheme="majorEastAsia" w:eastAsiaTheme="majorEastAsia" w:hAnsiTheme="majorEastAsia" w:hint="eastAsia"/>
          <w:sz w:val="24"/>
        </w:rPr>
        <w:t>，</w:t>
      </w:r>
      <w:r w:rsidRPr="00CF0235">
        <w:rPr>
          <w:rFonts w:asciiTheme="majorEastAsia" w:eastAsiaTheme="majorEastAsia" w:hAnsiTheme="majorEastAsia" w:hint="eastAsia"/>
          <w:sz w:val="24"/>
        </w:rPr>
        <w:t>量化‘临界条件’的不确定性</w:t>
      </w:r>
      <w:r w:rsidR="003E6EF1">
        <w:rPr>
          <w:rFonts w:asciiTheme="majorEastAsia" w:eastAsiaTheme="majorEastAsia" w:hAnsiTheme="majorEastAsia" w:hint="eastAsia"/>
          <w:sz w:val="24"/>
        </w:rPr>
        <w:t>；</w:t>
      </w:r>
    </w:p>
    <w:p w:rsidR="00011E28" w:rsidRPr="00CF0235" w:rsidRDefault="00011E28" w:rsidP="00CF023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CF0235">
        <w:rPr>
          <w:rFonts w:asciiTheme="majorEastAsia" w:eastAsiaTheme="majorEastAsia" w:hAnsiTheme="majorEastAsia" w:hint="eastAsia"/>
          <w:sz w:val="24"/>
        </w:rPr>
        <w:t>3）从粘性细颗粒到非粘性粗颗粒，泥沙起动的临界条件变化规律与机制</w:t>
      </w:r>
      <w:r w:rsidR="00CF0235" w:rsidRPr="00CF0235">
        <w:rPr>
          <w:rFonts w:asciiTheme="majorEastAsia" w:eastAsiaTheme="majorEastAsia" w:hAnsiTheme="majorEastAsia" w:hint="eastAsia"/>
          <w:sz w:val="24"/>
        </w:rPr>
        <w:t>。</w:t>
      </w:r>
    </w:p>
    <w:p w:rsidR="00A60B1A" w:rsidRPr="00CF0235" w:rsidRDefault="00612964" w:rsidP="00CF0235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CF0235">
        <w:rPr>
          <w:rFonts w:asciiTheme="majorEastAsia" w:eastAsiaTheme="majorEastAsia" w:hAnsiTheme="majorEastAsia" w:hint="eastAsia"/>
          <w:b/>
          <w:sz w:val="24"/>
        </w:rPr>
        <w:t>2、</w:t>
      </w:r>
      <w:r w:rsidR="00CF0235">
        <w:rPr>
          <w:rFonts w:asciiTheme="majorEastAsia" w:eastAsiaTheme="majorEastAsia" w:hAnsiTheme="majorEastAsia" w:hint="eastAsia"/>
          <w:b/>
          <w:sz w:val="24"/>
        </w:rPr>
        <w:t>思考习惯培养</w:t>
      </w:r>
    </w:p>
    <w:p w:rsidR="00612964" w:rsidRPr="00CF0235" w:rsidRDefault="00612964" w:rsidP="00CF023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CF0235">
        <w:rPr>
          <w:rFonts w:asciiTheme="majorEastAsia" w:eastAsiaTheme="majorEastAsia" w:hAnsiTheme="majorEastAsia" w:hint="eastAsia"/>
          <w:sz w:val="24"/>
        </w:rPr>
        <w:t>1）</w:t>
      </w:r>
      <w:r w:rsidR="00930F93" w:rsidRPr="00CF0235">
        <w:rPr>
          <w:rFonts w:asciiTheme="majorEastAsia" w:eastAsiaTheme="majorEastAsia" w:hAnsiTheme="majorEastAsia" w:hint="eastAsia"/>
          <w:sz w:val="24"/>
        </w:rPr>
        <w:t>为何研究并学习泥沙起动临界条件？</w:t>
      </w:r>
      <w:r w:rsidR="00CF0235" w:rsidRPr="00CF0235">
        <w:rPr>
          <w:rFonts w:asciiTheme="majorEastAsia" w:eastAsiaTheme="majorEastAsia" w:hAnsiTheme="majorEastAsia" w:hint="eastAsia"/>
          <w:sz w:val="24"/>
        </w:rPr>
        <w:t>其</w:t>
      </w:r>
      <w:r w:rsidR="00930F93" w:rsidRPr="00CF0235">
        <w:rPr>
          <w:rFonts w:asciiTheme="majorEastAsia" w:eastAsiaTheme="majorEastAsia" w:hAnsiTheme="majorEastAsia" w:hint="eastAsia"/>
          <w:sz w:val="24"/>
        </w:rPr>
        <w:t>在海洋沉积学中的重要性如何</w:t>
      </w:r>
      <w:r w:rsidR="00CF0235" w:rsidRPr="00CF0235">
        <w:rPr>
          <w:rFonts w:asciiTheme="majorEastAsia" w:eastAsiaTheme="majorEastAsia" w:hAnsiTheme="majorEastAsia" w:hint="eastAsia"/>
          <w:sz w:val="24"/>
        </w:rPr>
        <w:t>？</w:t>
      </w:r>
    </w:p>
    <w:p w:rsidR="00612964" w:rsidRPr="00CF0235" w:rsidRDefault="00612964" w:rsidP="00CF023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CF0235">
        <w:rPr>
          <w:rFonts w:asciiTheme="majorEastAsia" w:eastAsiaTheme="majorEastAsia" w:hAnsiTheme="majorEastAsia" w:hint="eastAsia"/>
          <w:sz w:val="24"/>
        </w:rPr>
        <w:t>2）</w:t>
      </w:r>
      <w:r w:rsidR="00930F93" w:rsidRPr="00CF0235">
        <w:rPr>
          <w:rFonts w:asciiTheme="majorEastAsia" w:eastAsiaTheme="majorEastAsia" w:hAnsiTheme="majorEastAsia" w:hint="eastAsia"/>
          <w:sz w:val="24"/>
        </w:rPr>
        <w:t>获取‘泥沙起动临界条件’有哪些实验技术和方法？这些技术方法在其他领域的应用如何？是否有改进的可能？</w:t>
      </w:r>
    </w:p>
    <w:p w:rsidR="00612964" w:rsidRPr="00CF0235" w:rsidRDefault="00612964" w:rsidP="00CF023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CF0235">
        <w:rPr>
          <w:rFonts w:asciiTheme="majorEastAsia" w:eastAsiaTheme="majorEastAsia" w:hAnsiTheme="majorEastAsia" w:hint="eastAsia"/>
          <w:sz w:val="24"/>
        </w:rPr>
        <w:t>3）</w:t>
      </w:r>
      <w:r w:rsidR="00930F93" w:rsidRPr="00CF0235">
        <w:rPr>
          <w:rFonts w:asciiTheme="majorEastAsia" w:eastAsiaTheme="majorEastAsia" w:hAnsiTheme="majorEastAsia" w:hint="eastAsia"/>
          <w:sz w:val="24"/>
        </w:rPr>
        <w:t>相关领域对‘泥沙起动临界条件’的认识是如何一步一步达到目前这个认知程度的？目前的认知程度存在哪些不确定性值得进一步开展工作</w:t>
      </w:r>
      <w:r w:rsidR="00027E0E" w:rsidRPr="00CF0235">
        <w:rPr>
          <w:rFonts w:asciiTheme="majorEastAsia" w:eastAsiaTheme="majorEastAsia" w:hAnsiTheme="majorEastAsia" w:hint="eastAsia"/>
          <w:sz w:val="24"/>
        </w:rPr>
        <w:t>？</w:t>
      </w:r>
    </w:p>
    <w:p w:rsidR="00C73856" w:rsidRPr="00CF0235" w:rsidRDefault="00C73856" w:rsidP="00CF0235">
      <w:pPr>
        <w:spacing w:line="360" w:lineRule="auto"/>
        <w:ind w:firstLine="465"/>
        <w:rPr>
          <w:sz w:val="24"/>
        </w:rPr>
      </w:pPr>
    </w:p>
    <w:p w:rsidR="00C73856" w:rsidRPr="00AA396C" w:rsidRDefault="00C73856" w:rsidP="00CF0235">
      <w:pPr>
        <w:pStyle w:val="10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8"/>
        </w:rPr>
      </w:pPr>
      <w:r w:rsidRPr="00AA396C">
        <w:rPr>
          <w:rFonts w:hint="eastAsia"/>
          <w:b/>
          <w:sz w:val="28"/>
          <w:szCs w:val="28"/>
        </w:rPr>
        <w:t>学情分析</w:t>
      </w:r>
    </w:p>
    <w:p w:rsidR="00612964" w:rsidRPr="00CF0235" w:rsidRDefault="00CF0235" w:rsidP="00CF0235">
      <w:pPr>
        <w:pStyle w:val="10"/>
        <w:spacing w:line="360" w:lineRule="auto"/>
        <w:ind w:firstLineChars="0" w:firstLine="0"/>
        <w:rPr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="00C73856" w:rsidRPr="00CF0235">
        <w:rPr>
          <w:rFonts w:hint="eastAsia"/>
          <w:b/>
          <w:sz w:val="24"/>
        </w:rPr>
        <w:t>教学对象</w:t>
      </w:r>
      <w:r w:rsidR="00612964" w:rsidRPr="00CF0235">
        <w:rPr>
          <w:rFonts w:hint="eastAsia"/>
          <w:b/>
          <w:sz w:val="24"/>
        </w:rPr>
        <w:t>：</w:t>
      </w:r>
      <w:r w:rsidR="00612964" w:rsidRPr="00CF0235">
        <w:rPr>
          <w:rFonts w:hint="eastAsia"/>
          <w:sz w:val="24"/>
        </w:rPr>
        <w:t>海洋科学专业</w:t>
      </w:r>
      <w:r w:rsidR="00C73856" w:rsidRPr="00CF0235">
        <w:rPr>
          <w:rFonts w:hint="eastAsia"/>
          <w:sz w:val="24"/>
        </w:rPr>
        <w:t>四年制本科的大三学生</w:t>
      </w:r>
    </w:p>
    <w:p w:rsidR="00612964" w:rsidRPr="00CF0235" w:rsidRDefault="00CF0235" w:rsidP="00CF0235">
      <w:pPr>
        <w:pStyle w:val="10"/>
        <w:spacing w:line="360" w:lineRule="auto"/>
        <w:ind w:firstLineChars="0" w:firstLine="0"/>
        <w:rPr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="00C73856" w:rsidRPr="00CF0235">
        <w:rPr>
          <w:rFonts w:hint="eastAsia"/>
          <w:b/>
          <w:sz w:val="24"/>
        </w:rPr>
        <w:t>授课时间</w:t>
      </w:r>
      <w:r w:rsidR="00612964" w:rsidRPr="00CF0235">
        <w:rPr>
          <w:rFonts w:hint="eastAsia"/>
          <w:b/>
          <w:sz w:val="24"/>
        </w:rPr>
        <w:t>：</w:t>
      </w:r>
      <w:r w:rsidR="00612964" w:rsidRPr="00CF0235">
        <w:rPr>
          <w:rFonts w:hint="eastAsia"/>
          <w:sz w:val="24"/>
        </w:rPr>
        <w:t>大三春夏学期</w:t>
      </w:r>
    </w:p>
    <w:p w:rsidR="00DA7479" w:rsidRPr="00CF0235" w:rsidRDefault="00CF0235" w:rsidP="00CF0235">
      <w:pPr>
        <w:pStyle w:val="10"/>
        <w:spacing w:line="360" w:lineRule="auto"/>
        <w:ind w:firstLineChars="0" w:firstLine="0"/>
        <w:rPr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</w:t>
      </w:r>
      <w:r w:rsidR="00612964" w:rsidRPr="00CF0235">
        <w:rPr>
          <w:rFonts w:hint="eastAsia"/>
          <w:b/>
          <w:sz w:val="24"/>
        </w:rPr>
        <w:t>学生</w:t>
      </w:r>
      <w:r w:rsidR="00DA7479" w:rsidRPr="00CF0235">
        <w:rPr>
          <w:rFonts w:hint="eastAsia"/>
          <w:b/>
          <w:sz w:val="24"/>
        </w:rPr>
        <w:t>需求</w:t>
      </w:r>
      <w:r w:rsidR="00612964" w:rsidRPr="00CF0235">
        <w:rPr>
          <w:rFonts w:hint="eastAsia"/>
          <w:b/>
          <w:sz w:val="24"/>
        </w:rPr>
        <w:t>：</w:t>
      </w:r>
      <w:r w:rsidR="00C73856" w:rsidRPr="00CF0235">
        <w:rPr>
          <w:rFonts w:hint="eastAsia"/>
          <w:sz w:val="24"/>
        </w:rPr>
        <w:t>这个阶段</w:t>
      </w:r>
      <w:r w:rsidR="00612964" w:rsidRPr="00CF0235">
        <w:rPr>
          <w:rFonts w:hint="eastAsia"/>
          <w:sz w:val="24"/>
        </w:rPr>
        <w:t>的</w:t>
      </w:r>
      <w:r w:rsidR="00C73856" w:rsidRPr="00CF0235">
        <w:rPr>
          <w:rFonts w:hint="eastAsia"/>
          <w:sz w:val="24"/>
        </w:rPr>
        <w:t>学生，</w:t>
      </w:r>
      <w:r w:rsidR="00DA7479" w:rsidRPr="00CF0235">
        <w:rPr>
          <w:rFonts w:hint="eastAsia"/>
          <w:sz w:val="24"/>
        </w:rPr>
        <w:t>不仅完成了基础课程的学习（大一大二阶段），而且掌握了一定的专业基础知识（大三秋冬学期已经结束），本门课程（大三春夏学期）一旦完成，</w:t>
      </w:r>
      <w:r w:rsidR="003E6EF1">
        <w:rPr>
          <w:rFonts w:hint="eastAsia"/>
          <w:sz w:val="24"/>
        </w:rPr>
        <w:t>学生将</w:t>
      </w:r>
      <w:r w:rsidR="00DA7479" w:rsidRPr="00CF0235">
        <w:rPr>
          <w:rFonts w:hint="eastAsia"/>
          <w:sz w:val="24"/>
        </w:rPr>
        <w:t>立即进入大四</w:t>
      </w:r>
      <w:r w:rsidR="0013486A" w:rsidRPr="00CF0235">
        <w:rPr>
          <w:rFonts w:hint="eastAsia"/>
          <w:sz w:val="24"/>
        </w:rPr>
        <w:t>而</w:t>
      </w:r>
      <w:r w:rsidR="00DA7479" w:rsidRPr="00CF0235">
        <w:rPr>
          <w:rFonts w:hint="eastAsia"/>
          <w:sz w:val="24"/>
        </w:rPr>
        <w:t>面临继续深造和就业的选择。</w:t>
      </w:r>
    </w:p>
    <w:p w:rsidR="00CF0235" w:rsidRDefault="00CF0235" w:rsidP="00CF0235">
      <w:pPr>
        <w:pStyle w:val="10"/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CF0235">
        <w:rPr>
          <w:rFonts w:hint="eastAsia"/>
          <w:b/>
          <w:sz w:val="24"/>
        </w:rPr>
        <w:t>教学</w:t>
      </w:r>
      <w:r>
        <w:rPr>
          <w:rFonts w:hint="eastAsia"/>
          <w:b/>
          <w:sz w:val="24"/>
        </w:rPr>
        <w:t>输出</w:t>
      </w:r>
      <w:r>
        <w:rPr>
          <w:rFonts w:hint="eastAsia"/>
          <w:sz w:val="24"/>
        </w:rPr>
        <w:t>：</w:t>
      </w:r>
      <w:r w:rsidR="00DA7479" w:rsidRPr="00CF0235">
        <w:rPr>
          <w:rFonts w:hint="eastAsia"/>
          <w:sz w:val="24"/>
        </w:rPr>
        <w:t>这种情况下，《海洋沉积学》不仅要传授海洋沉积基本知识，更要一定程度上扮演学生选择的一次助攻。如果深造，海洋沉积学领域</w:t>
      </w:r>
      <w:r w:rsidR="00C95CAB" w:rsidRPr="00CF0235">
        <w:rPr>
          <w:rFonts w:hint="eastAsia"/>
          <w:sz w:val="24"/>
        </w:rPr>
        <w:t>及相关学科</w:t>
      </w:r>
      <w:r w:rsidR="00DA7479" w:rsidRPr="00CF0235">
        <w:rPr>
          <w:rFonts w:hint="eastAsia"/>
          <w:sz w:val="24"/>
        </w:rPr>
        <w:t>是否有悬而未决的科学问题？如果就业，海洋沉积学结合其他课程能干什么</w:t>
      </w:r>
      <w:r w:rsidR="00C95CAB" w:rsidRPr="00CF0235">
        <w:rPr>
          <w:rFonts w:hint="eastAsia"/>
          <w:sz w:val="24"/>
        </w:rPr>
        <w:t>？</w:t>
      </w:r>
    </w:p>
    <w:p w:rsidR="00DA7479" w:rsidRPr="00CF0235" w:rsidRDefault="00930F93" w:rsidP="00CF0235">
      <w:pPr>
        <w:pStyle w:val="10"/>
        <w:spacing w:line="360" w:lineRule="auto"/>
        <w:ind w:firstLine="480"/>
        <w:rPr>
          <w:sz w:val="24"/>
        </w:rPr>
      </w:pPr>
      <w:r w:rsidRPr="00CF0235">
        <w:rPr>
          <w:rFonts w:hint="eastAsia"/>
          <w:sz w:val="24"/>
        </w:rPr>
        <w:t>因此，课程教学不仅要</w:t>
      </w:r>
      <w:r w:rsidR="0013486A" w:rsidRPr="00CF0235">
        <w:rPr>
          <w:rFonts w:hint="eastAsia"/>
          <w:sz w:val="24"/>
        </w:rPr>
        <w:t>有</w:t>
      </w:r>
      <w:r w:rsidRPr="00CF0235">
        <w:rPr>
          <w:rFonts w:hint="eastAsia"/>
          <w:sz w:val="24"/>
        </w:rPr>
        <w:t>理论前沿（来龙去脉，前沿现状，重要人物，从而</w:t>
      </w:r>
      <w:r w:rsidRPr="00CF0235">
        <w:rPr>
          <w:rFonts w:hint="eastAsia"/>
          <w:sz w:val="24"/>
        </w:rPr>
        <w:lastRenderedPageBreak/>
        <w:t>引发思考），而且要贴近实际（讲述知识与工程实践、生产生活的紧密联系）。</w:t>
      </w:r>
      <w:r w:rsidR="00C95CAB" w:rsidRPr="00CF0235">
        <w:rPr>
          <w:rFonts w:hint="eastAsia"/>
          <w:sz w:val="24"/>
        </w:rPr>
        <w:t>特别地，《海洋沉积学》不仅是一门课程，更是一个领域，脱胎于国家社会对自然资源的需求（沉积环境</w:t>
      </w:r>
      <w:r w:rsidR="00027E0E" w:rsidRPr="00CF0235">
        <w:rPr>
          <w:rFonts w:hint="eastAsia"/>
          <w:sz w:val="24"/>
        </w:rPr>
        <w:t>储藏</w:t>
      </w:r>
      <w:r w:rsidR="00C95CAB" w:rsidRPr="00CF0235">
        <w:rPr>
          <w:rFonts w:hint="eastAsia"/>
          <w:sz w:val="24"/>
        </w:rPr>
        <w:t>各种各样自然资源，如黄河口沉积环境与胜利油田）。因此，通过本门课程，更需要引导学生思考社会责任，培养家国情怀。</w:t>
      </w:r>
    </w:p>
    <w:p w:rsidR="00DA7479" w:rsidRPr="00CF0235" w:rsidRDefault="00DA7479" w:rsidP="00CF0235">
      <w:pPr>
        <w:pStyle w:val="10"/>
        <w:spacing w:line="360" w:lineRule="auto"/>
        <w:ind w:firstLine="480"/>
        <w:rPr>
          <w:sz w:val="24"/>
        </w:rPr>
      </w:pPr>
    </w:p>
    <w:p w:rsidR="00BE5566" w:rsidRPr="00AA396C" w:rsidRDefault="00011E28" w:rsidP="00CF0235">
      <w:pPr>
        <w:pStyle w:val="10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8"/>
        </w:rPr>
      </w:pPr>
      <w:r w:rsidRPr="00AA396C">
        <w:rPr>
          <w:rFonts w:hint="eastAsia"/>
          <w:b/>
          <w:sz w:val="28"/>
          <w:szCs w:val="28"/>
        </w:rPr>
        <w:t>教学方法</w:t>
      </w:r>
    </w:p>
    <w:p w:rsidR="00CF52DA" w:rsidRPr="00CF0235" w:rsidRDefault="00845824" w:rsidP="00CF0235">
      <w:pPr>
        <w:spacing w:line="360" w:lineRule="auto"/>
        <w:rPr>
          <w:b/>
          <w:sz w:val="24"/>
        </w:rPr>
      </w:pPr>
      <w:r w:rsidRPr="00CF0235">
        <w:rPr>
          <w:rFonts w:hint="eastAsia"/>
          <w:b/>
          <w:sz w:val="24"/>
        </w:rPr>
        <w:t>1</w:t>
      </w:r>
      <w:r w:rsidR="00CF0235">
        <w:rPr>
          <w:rFonts w:hint="eastAsia"/>
          <w:b/>
          <w:sz w:val="24"/>
        </w:rPr>
        <w:t>、</w:t>
      </w:r>
      <w:r w:rsidR="00A8291C" w:rsidRPr="00CF0235">
        <w:rPr>
          <w:rFonts w:hint="eastAsia"/>
          <w:b/>
          <w:sz w:val="24"/>
        </w:rPr>
        <w:t>常识串联—</w:t>
      </w:r>
      <w:r w:rsidR="00A8034F" w:rsidRPr="00CF0235">
        <w:rPr>
          <w:rFonts w:hint="eastAsia"/>
          <w:b/>
          <w:sz w:val="24"/>
        </w:rPr>
        <w:t>兴趣</w:t>
      </w:r>
      <w:r w:rsidR="00A8291C" w:rsidRPr="00CF0235">
        <w:rPr>
          <w:rFonts w:hint="eastAsia"/>
          <w:b/>
          <w:sz w:val="24"/>
        </w:rPr>
        <w:t>激发</w:t>
      </w:r>
    </w:p>
    <w:p w:rsidR="00011E28" w:rsidRPr="00CF0235" w:rsidRDefault="00CF52DA" w:rsidP="00CF0235">
      <w:pPr>
        <w:spacing w:line="360" w:lineRule="auto"/>
        <w:ind w:firstLineChars="200" w:firstLine="482"/>
        <w:rPr>
          <w:b/>
          <w:sz w:val="24"/>
        </w:rPr>
      </w:pPr>
      <w:r w:rsidRPr="00CF0235">
        <w:rPr>
          <w:rFonts w:hint="eastAsia"/>
          <w:b/>
          <w:sz w:val="24"/>
        </w:rPr>
        <w:t>从</w:t>
      </w:r>
      <w:r w:rsidR="00612964" w:rsidRPr="00CF0235">
        <w:rPr>
          <w:rFonts w:hint="eastAsia"/>
          <w:b/>
          <w:sz w:val="24"/>
        </w:rPr>
        <w:t>学生</w:t>
      </w:r>
      <w:r w:rsidRPr="00CF0235">
        <w:rPr>
          <w:rFonts w:hint="eastAsia"/>
          <w:b/>
          <w:sz w:val="24"/>
        </w:rPr>
        <w:t>熟知但并未</w:t>
      </w:r>
      <w:r w:rsidR="008605D5">
        <w:rPr>
          <w:rFonts w:hint="eastAsia"/>
          <w:b/>
          <w:sz w:val="24"/>
        </w:rPr>
        <w:t>普遍</w:t>
      </w:r>
      <w:r w:rsidRPr="00CF0235">
        <w:rPr>
          <w:rFonts w:hint="eastAsia"/>
          <w:b/>
          <w:sz w:val="24"/>
        </w:rPr>
        <w:t>建立内在联系</w:t>
      </w:r>
      <w:r w:rsidR="00612964" w:rsidRPr="00CF0235">
        <w:rPr>
          <w:rFonts w:hint="eastAsia"/>
          <w:b/>
          <w:sz w:val="24"/>
        </w:rPr>
        <w:t>的常识出发，</w:t>
      </w:r>
      <w:r w:rsidR="008605D5">
        <w:rPr>
          <w:rFonts w:hint="eastAsia"/>
          <w:b/>
          <w:sz w:val="24"/>
        </w:rPr>
        <w:t>将其</w:t>
      </w:r>
      <w:r w:rsidRPr="00CF0235">
        <w:rPr>
          <w:rFonts w:hint="eastAsia"/>
          <w:b/>
          <w:sz w:val="24"/>
        </w:rPr>
        <w:t>串联，引发学生的兴趣。</w:t>
      </w:r>
      <w:r w:rsidR="00CF0235">
        <w:rPr>
          <w:rFonts w:hint="eastAsia"/>
          <w:sz w:val="24"/>
        </w:rPr>
        <w:t>例如，开篇时（</w:t>
      </w:r>
      <w:r w:rsidR="003E6EF1">
        <w:rPr>
          <w:rFonts w:hint="eastAsia"/>
          <w:sz w:val="24"/>
        </w:rPr>
        <w:t>适用</w:t>
      </w:r>
      <w:r w:rsidR="00CF0235">
        <w:rPr>
          <w:rFonts w:hint="eastAsia"/>
          <w:sz w:val="24"/>
        </w:rPr>
        <w:t>于第一次课及</w:t>
      </w:r>
      <w:r w:rsidRPr="00CF0235">
        <w:rPr>
          <w:rFonts w:hint="eastAsia"/>
          <w:sz w:val="24"/>
        </w:rPr>
        <w:t>教学技能交流情况），</w:t>
      </w:r>
      <w:r w:rsidR="00011E28" w:rsidRPr="00CF0235">
        <w:rPr>
          <w:rFonts w:hint="eastAsia"/>
          <w:sz w:val="24"/>
        </w:rPr>
        <w:t>从自然</w:t>
      </w:r>
      <w:r w:rsidR="00CF0235">
        <w:rPr>
          <w:rFonts w:hint="eastAsia"/>
          <w:sz w:val="24"/>
        </w:rPr>
        <w:t>界</w:t>
      </w:r>
      <w:r w:rsidR="00011E28" w:rsidRPr="00CF0235">
        <w:rPr>
          <w:rFonts w:hint="eastAsia"/>
          <w:sz w:val="24"/>
        </w:rPr>
        <w:t>水流普遍挟带泥沙现象出发，谈到河口</w:t>
      </w:r>
      <w:r w:rsidR="00CF0235">
        <w:rPr>
          <w:rFonts w:hint="eastAsia"/>
          <w:sz w:val="24"/>
        </w:rPr>
        <w:t>泥沙</w:t>
      </w:r>
      <w:r w:rsidR="00011E28" w:rsidRPr="00CF0235">
        <w:rPr>
          <w:rFonts w:hint="eastAsia"/>
          <w:sz w:val="24"/>
        </w:rPr>
        <w:t>沉积导致沧海桑田（如长江口泥沙沉积造就今日之上海；黄河口泥沙每年造陆达</w:t>
      </w:r>
      <w:r w:rsidR="00011E28" w:rsidRPr="00CF0235">
        <w:rPr>
          <w:rFonts w:hint="eastAsia"/>
          <w:sz w:val="24"/>
        </w:rPr>
        <w:t>3</w:t>
      </w:r>
      <w:r w:rsidR="00011E28" w:rsidRPr="00CF0235">
        <w:rPr>
          <w:rFonts w:hint="eastAsia"/>
          <w:sz w:val="24"/>
        </w:rPr>
        <w:t>万多亩），再上升到国家战略资源（</w:t>
      </w:r>
      <w:r w:rsidR="00A8034F" w:rsidRPr="00CF0235">
        <w:rPr>
          <w:rFonts w:hint="eastAsia"/>
          <w:sz w:val="24"/>
        </w:rPr>
        <w:t>伴随</w:t>
      </w:r>
      <w:r w:rsidR="00011E28" w:rsidRPr="00CF0235">
        <w:rPr>
          <w:rFonts w:hint="eastAsia"/>
          <w:sz w:val="24"/>
        </w:rPr>
        <w:t>黄河口</w:t>
      </w:r>
      <w:r w:rsidR="00A8034F" w:rsidRPr="00CF0235">
        <w:rPr>
          <w:rFonts w:hint="eastAsia"/>
          <w:sz w:val="24"/>
        </w:rPr>
        <w:t>泥沙沉积的</w:t>
      </w:r>
      <w:r w:rsidR="008605D5">
        <w:rPr>
          <w:rFonts w:hint="eastAsia"/>
          <w:sz w:val="24"/>
        </w:rPr>
        <w:t>资源</w:t>
      </w:r>
      <w:r w:rsidR="00A8034F" w:rsidRPr="00CF0235">
        <w:rPr>
          <w:rFonts w:hint="eastAsia"/>
          <w:sz w:val="24"/>
        </w:rPr>
        <w:t>富集，造就胜利油田</w:t>
      </w:r>
      <w:r w:rsidR="00011E28" w:rsidRPr="00CF0235">
        <w:rPr>
          <w:rFonts w:hint="eastAsia"/>
          <w:sz w:val="24"/>
        </w:rPr>
        <w:t>）</w:t>
      </w:r>
      <w:r w:rsidR="00A8034F" w:rsidRPr="00CF0235">
        <w:rPr>
          <w:rFonts w:hint="eastAsia"/>
          <w:sz w:val="24"/>
        </w:rPr>
        <w:t>，引发学生对《海洋沉积学》兴趣。</w:t>
      </w:r>
    </w:p>
    <w:p w:rsidR="00612964" w:rsidRPr="00CF0235" w:rsidRDefault="00845824" w:rsidP="004645AC">
      <w:pPr>
        <w:spacing w:beforeLines="50" w:line="360" w:lineRule="auto"/>
        <w:rPr>
          <w:b/>
          <w:sz w:val="24"/>
        </w:rPr>
      </w:pPr>
      <w:r w:rsidRPr="00CF0235">
        <w:rPr>
          <w:rFonts w:hint="eastAsia"/>
          <w:b/>
          <w:sz w:val="24"/>
        </w:rPr>
        <w:t>2</w:t>
      </w:r>
      <w:r w:rsidR="00CF0235">
        <w:rPr>
          <w:rFonts w:hint="eastAsia"/>
          <w:b/>
          <w:sz w:val="24"/>
        </w:rPr>
        <w:t>、</w:t>
      </w:r>
      <w:r w:rsidR="00612964" w:rsidRPr="00CF0235">
        <w:rPr>
          <w:rFonts w:hint="eastAsia"/>
          <w:b/>
          <w:sz w:val="24"/>
        </w:rPr>
        <w:t>问题引导—层层递进</w:t>
      </w:r>
    </w:p>
    <w:p w:rsidR="00CF52DA" w:rsidRPr="00CF0235" w:rsidRDefault="00CF0235" w:rsidP="00CF0235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俗话说，要把一本书读薄。其</w:t>
      </w:r>
      <w:r w:rsidR="00CF52DA" w:rsidRPr="00CF0235">
        <w:rPr>
          <w:rFonts w:hint="eastAsia"/>
          <w:b/>
          <w:sz w:val="24"/>
        </w:rPr>
        <w:t>关键</w:t>
      </w:r>
      <w:r>
        <w:rPr>
          <w:rFonts w:hint="eastAsia"/>
          <w:b/>
          <w:sz w:val="24"/>
        </w:rPr>
        <w:t>之一</w:t>
      </w:r>
      <w:r w:rsidR="00CF52DA" w:rsidRPr="00CF0235">
        <w:rPr>
          <w:rFonts w:hint="eastAsia"/>
          <w:b/>
          <w:sz w:val="24"/>
        </w:rPr>
        <w:t>在于</w:t>
      </w:r>
      <w:r w:rsidR="00AA396C">
        <w:rPr>
          <w:rFonts w:hint="eastAsia"/>
          <w:b/>
          <w:sz w:val="24"/>
        </w:rPr>
        <w:t>：</w:t>
      </w:r>
      <w:r w:rsidR="00CF52DA" w:rsidRPr="00CF0235">
        <w:rPr>
          <w:rFonts w:hint="eastAsia"/>
          <w:b/>
          <w:sz w:val="24"/>
        </w:rPr>
        <w:t>深刻理解章节之间层层递进</w:t>
      </w:r>
      <w:r>
        <w:rPr>
          <w:rFonts w:hint="eastAsia"/>
          <w:b/>
          <w:sz w:val="24"/>
        </w:rPr>
        <w:t>、环环相扣</w:t>
      </w:r>
      <w:r w:rsidR="00CF52DA" w:rsidRPr="00CF0235">
        <w:rPr>
          <w:rFonts w:hint="eastAsia"/>
          <w:b/>
          <w:sz w:val="24"/>
        </w:rPr>
        <w:t>的内在联系。‘问题引导，层层递进’即</w:t>
      </w:r>
      <w:r w:rsidR="003E6EF1">
        <w:rPr>
          <w:rFonts w:hint="eastAsia"/>
          <w:b/>
          <w:sz w:val="24"/>
        </w:rPr>
        <w:t>是</w:t>
      </w:r>
      <w:r w:rsidR="003B27A2">
        <w:rPr>
          <w:rFonts w:hint="eastAsia"/>
          <w:b/>
          <w:sz w:val="24"/>
        </w:rPr>
        <w:t>：</w:t>
      </w:r>
      <w:r w:rsidR="00CF52DA" w:rsidRPr="00CF0235">
        <w:rPr>
          <w:rFonts w:hint="eastAsia"/>
          <w:b/>
          <w:sz w:val="24"/>
        </w:rPr>
        <w:t>对每个知识点准备一个问题</w:t>
      </w:r>
      <w:r>
        <w:rPr>
          <w:rFonts w:hint="eastAsia"/>
          <w:b/>
          <w:sz w:val="24"/>
        </w:rPr>
        <w:t>，以供讨论</w:t>
      </w:r>
      <w:r w:rsidR="00CF52DA" w:rsidRPr="00CF0235">
        <w:rPr>
          <w:rFonts w:hint="eastAsia"/>
          <w:b/>
          <w:sz w:val="24"/>
        </w:rPr>
        <w:t>；每个问题的提出基于前一个知识点的讨论成果；通过</w:t>
      </w:r>
      <w:r>
        <w:rPr>
          <w:rFonts w:hint="eastAsia"/>
          <w:b/>
          <w:sz w:val="24"/>
        </w:rPr>
        <w:t>层层递进的</w:t>
      </w:r>
      <w:r w:rsidR="00CF52DA" w:rsidRPr="00CF0235">
        <w:rPr>
          <w:rFonts w:hint="eastAsia"/>
          <w:b/>
          <w:sz w:val="24"/>
        </w:rPr>
        <w:t>问题探讨，完成</w:t>
      </w:r>
      <w:r>
        <w:rPr>
          <w:rFonts w:hint="eastAsia"/>
          <w:b/>
          <w:sz w:val="24"/>
        </w:rPr>
        <w:t>知识传授</w:t>
      </w:r>
      <w:r w:rsidR="00CF52DA" w:rsidRPr="00CF0235">
        <w:rPr>
          <w:rFonts w:hint="eastAsia"/>
          <w:b/>
          <w:sz w:val="24"/>
        </w:rPr>
        <w:t>和思考习惯的</w:t>
      </w:r>
      <w:r>
        <w:rPr>
          <w:rFonts w:hint="eastAsia"/>
          <w:b/>
          <w:sz w:val="24"/>
        </w:rPr>
        <w:t>进一步养成</w:t>
      </w:r>
      <w:r w:rsidR="00CF52DA" w:rsidRPr="00CF0235">
        <w:rPr>
          <w:rFonts w:hint="eastAsia"/>
          <w:b/>
          <w:sz w:val="24"/>
        </w:rPr>
        <w:t>。</w:t>
      </w:r>
    </w:p>
    <w:p w:rsidR="00AA396C" w:rsidRDefault="00CF52DA" w:rsidP="009F7AA8">
      <w:pPr>
        <w:spacing w:line="360" w:lineRule="auto"/>
        <w:ind w:firstLineChars="200" w:firstLine="480"/>
        <w:rPr>
          <w:sz w:val="24"/>
        </w:rPr>
      </w:pPr>
      <w:r w:rsidRPr="009F7AA8">
        <w:rPr>
          <w:rFonts w:hint="eastAsia"/>
          <w:sz w:val="24"/>
        </w:rPr>
        <w:t>问题</w:t>
      </w:r>
      <w:r w:rsidR="00930F93" w:rsidRPr="009F7AA8">
        <w:rPr>
          <w:rFonts w:hint="eastAsia"/>
          <w:sz w:val="24"/>
        </w:rPr>
        <w:t>示例</w:t>
      </w:r>
      <w:r w:rsidRPr="009F7AA8">
        <w:rPr>
          <w:rFonts w:hint="eastAsia"/>
          <w:sz w:val="24"/>
        </w:rPr>
        <w:t>1</w:t>
      </w:r>
      <w:r w:rsidR="00930F93" w:rsidRPr="009F7AA8">
        <w:rPr>
          <w:rFonts w:hint="eastAsia"/>
          <w:sz w:val="24"/>
        </w:rPr>
        <w:t>。</w:t>
      </w:r>
      <w:r w:rsidR="00A8291C" w:rsidRPr="00CF0235">
        <w:rPr>
          <w:rFonts w:hint="eastAsia"/>
          <w:sz w:val="24"/>
        </w:rPr>
        <w:t>结合</w:t>
      </w:r>
      <w:r w:rsidR="00CF0235">
        <w:rPr>
          <w:rFonts w:hint="eastAsia"/>
          <w:sz w:val="24"/>
        </w:rPr>
        <w:t>开篇的</w:t>
      </w:r>
      <w:r w:rsidR="00A8291C" w:rsidRPr="00CF0235">
        <w:rPr>
          <w:rFonts w:hint="eastAsia"/>
          <w:sz w:val="24"/>
        </w:rPr>
        <w:t>常识串联，</w:t>
      </w:r>
      <w:r w:rsidR="00A8034F" w:rsidRPr="00CF0235">
        <w:rPr>
          <w:rFonts w:hint="eastAsia"/>
          <w:sz w:val="24"/>
        </w:rPr>
        <w:t>抛出问题</w:t>
      </w:r>
      <w:r w:rsidR="00CF0235">
        <w:rPr>
          <w:rFonts w:hint="eastAsia"/>
          <w:sz w:val="24"/>
        </w:rPr>
        <w:t>：</w:t>
      </w:r>
      <w:r w:rsidR="00A8034F" w:rsidRPr="00CF0235">
        <w:rPr>
          <w:rFonts w:hint="eastAsia"/>
          <w:sz w:val="24"/>
        </w:rPr>
        <w:t>河口沉积的巨量泥沙从何处来？</w:t>
      </w:r>
      <w:r w:rsidR="00A8291C" w:rsidRPr="00CF0235">
        <w:rPr>
          <w:rFonts w:hint="eastAsia"/>
          <w:sz w:val="24"/>
        </w:rPr>
        <w:t>通过</w:t>
      </w:r>
      <w:r w:rsidR="00A8034F" w:rsidRPr="00CF0235">
        <w:rPr>
          <w:rFonts w:hint="eastAsia"/>
          <w:sz w:val="24"/>
        </w:rPr>
        <w:t>讨论，</w:t>
      </w:r>
      <w:r w:rsidR="00A8291C" w:rsidRPr="00CF0235">
        <w:rPr>
          <w:rFonts w:hint="eastAsia"/>
          <w:sz w:val="24"/>
        </w:rPr>
        <w:t>达成</w:t>
      </w:r>
      <w:r w:rsidR="00A8034F" w:rsidRPr="00CF0235">
        <w:rPr>
          <w:rFonts w:hint="eastAsia"/>
          <w:sz w:val="24"/>
        </w:rPr>
        <w:t>共识：无论在海洋哪个区域，沉积的核心动力过程是：泥沙在江河湖海洋的水流作用下起动</w:t>
      </w:r>
      <w:r w:rsidR="00A8034F" w:rsidRPr="00CF0235">
        <w:rPr>
          <w:rFonts w:hint="eastAsia"/>
          <w:sz w:val="24"/>
        </w:rPr>
        <w:t>-</w:t>
      </w:r>
      <w:r w:rsidR="00A8034F" w:rsidRPr="00CF0235">
        <w:rPr>
          <w:rFonts w:hint="eastAsia"/>
          <w:sz w:val="24"/>
        </w:rPr>
        <w:t>输运</w:t>
      </w:r>
      <w:r w:rsidR="00A8034F" w:rsidRPr="00CF0235">
        <w:rPr>
          <w:rFonts w:hint="eastAsia"/>
          <w:sz w:val="24"/>
        </w:rPr>
        <w:t>-</w:t>
      </w:r>
      <w:r w:rsidR="00A8034F" w:rsidRPr="00CF0235">
        <w:rPr>
          <w:rFonts w:hint="eastAsia"/>
          <w:sz w:val="24"/>
        </w:rPr>
        <w:t>沉降。</w:t>
      </w:r>
    </w:p>
    <w:p w:rsidR="00A8034F" w:rsidRPr="00AA396C" w:rsidRDefault="00AA396C" w:rsidP="009F7AA8">
      <w:pPr>
        <w:spacing w:line="360" w:lineRule="auto"/>
        <w:ind w:firstLineChars="200" w:firstLine="480"/>
        <w:rPr>
          <w:sz w:val="24"/>
        </w:rPr>
      </w:pPr>
      <w:r w:rsidRPr="009F7AA8">
        <w:rPr>
          <w:rFonts w:hint="eastAsia"/>
          <w:sz w:val="24"/>
        </w:rPr>
        <w:t>问题示例</w:t>
      </w:r>
      <w:r w:rsidRPr="009F7AA8">
        <w:rPr>
          <w:rFonts w:hint="eastAsia"/>
          <w:sz w:val="24"/>
        </w:rPr>
        <w:t>2</w:t>
      </w:r>
      <w:r w:rsidRPr="009F7AA8">
        <w:rPr>
          <w:rFonts w:hint="eastAsia"/>
          <w:sz w:val="24"/>
        </w:rPr>
        <w:t>。</w:t>
      </w:r>
      <w:r w:rsidR="00A8291C" w:rsidRPr="00CF0235">
        <w:rPr>
          <w:rFonts w:hint="eastAsia"/>
          <w:sz w:val="24"/>
        </w:rPr>
        <w:t>显然</w:t>
      </w:r>
      <w:r w:rsidR="00A8034F" w:rsidRPr="00CF0235">
        <w:rPr>
          <w:rFonts w:hint="eastAsia"/>
          <w:sz w:val="24"/>
        </w:rPr>
        <w:t>，沉积之前，</w:t>
      </w:r>
      <w:r w:rsidR="00A8291C" w:rsidRPr="00CF0235">
        <w:rPr>
          <w:rFonts w:hint="eastAsia"/>
          <w:sz w:val="24"/>
        </w:rPr>
        <w:t>必有</w:t>
      </w:r>
      <w:r w:rsidR="00CF0235">
        <w:rPr>
          <w:rFonts w:hint="eastAsia"/>
          <w:sz w:val="24"/>
        </w:rPr>
        <w:t>泥沙</w:t>
      </w:r>
      <w:r w:rsidR="00A8034F" w:rsidRPr="00CF0235">
        <w:rPr>
          <w:rFonts w:hint="eastAsia"/>
          <w:sz w:val="24"/>
        </w:rPr>
        <w:t>起动。</w:t>
      </w:r>
      <w:r>
        <w:rPr>
          <w:rFonts w:hint="eastAsia"/>
          <w:sz w:val="24"/>
        </w:rPr>
        <w:t>泥沙来源的关键是，泥沙在哪会起动！同时</w:t>
      </w:r>
      <w:r w:rsidR="00A8291C" w:rsidRPr="00CF0235">
        <w:rPr>
          <w:rFonts w:hint="eastAsia"/>
          <w:sz w:val="24"/>
        </w:rPr>
        <w:t>放出三个小视频（三种水流强度下，泥沙颗粒运动状态），把</w:t>
      </w:r>
      <w:r>
        <w:rPr>
          <w:rFonts w:hint="eastAsia"/>
          <w:sz w:val="24"/>
        </w:rPr>
        <w:t>学生</w:t>
      </w:r>
      <w:r w:rsidR="00A8291C" w:rsidRPr="00CF0235">
        <w:rPr>
          <w:rFonts w:hint="eastAsia"/>
          <w:sz w:val="24"/>
        </w:rPr>
        <w:t>当成首席科学家，</w:t>
      </w:r>
      <w:r w:rsidR="00D2271A" w:rsidRPr="00CF0235">
        <w:rPr>
          <w:rFonts w:hint="eastAsia"/>
          <w:sz w:val="24"/>
        </w:rPr>
        <w:t>观察</w:t>
      </w:r>
      <w:r>
        <w:rPr>
          <w:rFonts w:hint="eastAsia"/>
          <w:sz w:val="24"/>
        </w:rPr>
        <w:t>并讨论</w:t>
      </w:r>
      <w:r w:rsidR="00A8291C" w:rsidRPr="00CF0235">
        <w:rPr>
          <w:rFonts w:hint="eastAsia"/>
          <w:sz w:val="24"/>
        </w:rPr>
        <w:t>：</w:t>
      </w:r>
      <w:r w:rsidR="00DA7479" w:rsidRPr="00CF0235">
        <w:rPr>
          <w:rFonts w:hint="eastAsia"/>
          <w:sz w:val="24"/>
        </w:rPr>
        <w:t>泥沙从静到动</w:t>
      </w:r>
      <w:r>
        <w:rPr>
          <w:rFonts w:hint="eastAsia"/>
          <w:sz w:val="24"/>
        </w:rPr>
        <w:t>（即起动）</w:t>
      </w:r>
      <w:r w:rsidR="00DA7479" w:rsidRPr="00CF0235">
        <w:rPr>
          <w:rFonts w:hint="eastAsia"/>
          <w:sz w:val="24"/>
        </w:rPr>
        <w:t>的定性和定量标准。</w:t>
      </w:r>
    </w:p>
    <w:p w:rsidR="00011E28" w:rsidRPr="00CF0235" w:rsidRDefault="00845824" w:rsidP="004645AC">
      <w:pPr>
        <w:spacing w:beforeLines="50" w:line="360" w:lineRule="auto"/>
        <w:rPr>
          <w:b/>
          <w:sz w:val="24"/>
        </w:rPr>
      </w:pPr>
      <w:r w:rsidRPr="00CF0235">
        <w:rPr>
          <w:rFonts w:hint="eastAsia"/>
          <w:b/>
          <w:sz w:val="24"/>
        </w:rPr>
        <w:t>3</w:t>
      </w:r>
      <w:r w:rsidR="00CF0235">
        <w:rPr>
          <w:rFonts w:hint="eastAsia"/>
          <w:b/>
          <w:sz w:val="24"/>
        </w:rPr>
        <w:t>、</w:t>
      </w:r>
      <w:r w:rsidRPr="00CF0235">
        <w:rPr>
          <w:rFonts w:hint="eastAsia"/>
          <w:b/>
          <w:sz w:val="24"/>
        </w:rPr>
        <w:t>重理解、轻记忆</w:t>
      </w:r>
    </w:p>
    <w:p w:rsidR="00845824" w:rsidRPr="00CF0235" w:rsidRDefault="00845824" w:rsidP="00CF0235">
      <w:pPr>
        <w:pStyle w:val="10"/>
        <w:spacing w:line="360" w:lineRule="auto"/>
        <w:ind w:firstLineChars="0"/>
        <w:rPr>
          <w:sz w:val="24"/>
        </w:rPr>
      </w:pPr>
      <w:r w:rsidRPr="00CF0235">
        <w:rPr>
          <w:rFonts w:hint="eastAsia"/>
          <w:sz w:val="24"/>
        </w:rPr>
        <w:t>泥沙起动的力学分析是本节教学难点，因为涉及‘力矩平衡原理’，‘水流对泥沙颗粒的作用力’和‘泥沙颗粒之间作用力’等物理学</w:t>
      </w:r>
      <w:r w:rsidR="00AA396C">
        <w:rPr>
          <w:rFonts w:hint="eastAsia"/>
          <w:sz w:val="24"/>
        </w:rPr>
        <w:t>和</w:t>
      </w:r>
      <w:r w:rsidRPr="00CF0235">
        <w:rPr>
          <w:rFonts w:hint="eastAsia"/>
          <w:sz w:val="24"/>
        </w:rPr>
        <w:t>流体力学知识。客观地分析，在《流体力学》课程，光是</w:t>
      </w:r>
      <w:r w:rsidR="003E6EF1">
        <w:rPr>
          <w:rFonts w:hint="eastAsia"/>
          <w:sz w:val="24"/>
        </w:rPr>
        <w:t>讲授</w:t>
      </w:r>
      <w:r w:rsidRPr="00CF0235">
        <w:rPr>
          <w:rFonts w:hint="eastAsia"/>
          <w:sz w:val="24"/>
        </w:rPr>
        <w:t>‘水流对泥沙颗粒的作用力’就需</w:t>
      </w:r>
      <w:r w:rsidRPr="00CF0235">
        <w:rPr>
          <w:rFonts w:hint="eastAsia"/>
          <w:sz w:val="24"/>
        </w:rPr>
        <w:t>1-2</w:t>
      </w:r>
      <w:r w:rsidRPr="00CF0235">
        <w:rPr>
          <w:rFonts w:hint="eastAsia"/>
          <w:sz w:val="24"/>
        </w:rPr>
        <w:t>个甚至更多学时。更</w:t>
      </w:r>
      <w:r w:rsidR="00D2271A" w:rsidRPr="00CF0235">
        <w:rPr>
          <w:rFonts w:hint="eastAsia"/>
          <w:sz w:val="24"/>
        </w:rPr>
        <w:t>何况</w:t>
      </w:r>
      <w:r w:rsidRPr="00CF0235">
        <w:rPr>
          <w:rFonts w:hint="eastAsia"/>
          <w:sz w:val="24"/>
        </w:rPr>
        <w:t>，到大三春夏学期，部分同学</w:t>
      </w:r>
      <w:r w:rsidR="00D744B2" w:rsidRPr="00CF0235">
        <w:rPr>
          <w:rFonts w:hint="eastAsia"/>
          <w:sz w:val="24"/>
        </w:rPr>
        <w:t>可能已忘记</w:t>
      </w:r>
      <w:r w:rsidRPr="00CF0235">
        <w:rPr>
          <w:rFonts w:hint="eastAsia"/>
          <w:sz w:val="24"/>
        </w:rPr>
        <w:t>‘水流对泥沙</w:t>
      </w:r>
      <w:r w:rsidRPr="00CF0235">
        <w:rPr>
          <w:rFonts w:hint="eastAsia"/>
          <w:sz w:val="24"/>
        </w:rPr>
        <w:lastRenderedPageBreak/>
        <w:t>颗粒作用力’为何物</w:t>
      </w:r>
      <w:r w:rsidR="00D744B2" w:rsidRPr="00CF0235">
        <w:rPr>
          <w:rFonts w:hint="eastAsia"/>
          <w:sz w:val="24"/>
        </w:rPr>
        <w:t>（特别是教学技能交流场合）</w:t>
      </w:r>
      <w:r w:rsidRPr="00CF0235">
        <w:rPr>
          <w:rFonts w:hint="eastAsia"/>
          <w:sz w:val="24"/>
        </w:rPr>
        <w:t>。</w:t>
      </w:r>
      <w:r w:rsidR="00D744B2" w:rsidRPr="00CF0235">
        <w:rPr>
          <w:rFonts w:hint="eastAsia"/>
          <w:b/>
          <w:sz w:val="24"/>
        </w:rPr>
        <w:t>因此，不强求学生记忆各种力的表达式；</w:t>
      </w:r>
      <w:r w:rsidR="00AA396C">
        <w:rPr>
          <w:rFonts w:hint="eastAsia"/>
          <w:b/>
          <w:sz w:val="24"/>
        </w:rPr>
        <w:t>关键</w:t>
      </w:r>
      <w:r w:rsidR="00D744B2" w:rsidRPr="00CF0235">
        <w:rPr>
          <w:rFonts w:hint="eastAsia"/>
          <w:b/>
          <w:sz w:val="24"/>
        </w:rPr>
        <w:t>在于与学生之间达成</w:t>
      </w:r>
      <w:r w:rsidR="00AA396C">
        <w:rPr>
          <w:rFonts w:hint="eastAsia"/>
          <w:b/>
          <w:sz w:val="24"/>
        </w:rPr>
        <w:t>某种</w:t>
      </w:r>
      <w:r w:rsidR="00D744B2" w:rsidRPr="00CF0235">
        <w:rPr>
          <w:rFonts w:hint="eastAsia"/>
          <w:b/>
          <w:sz w:val="24"/>
        </w:rPr>
        <w:t>共识（理解）</w:t>
      </w:r>
      <w:r w:rsidR="00D744B2" w:rsidRPr="00CF0235">
        <w:rPr>
          <w:rFonts w:hint="eastAsia"/>
          <w:sz w:val="24"/>
        </w:rPr>
        <w:t>。以水流对泥沙颗粒作用力为例，师生之间至少可达成如下共识：水流流过确实会对泥沙颗粒产生某种作用力与反作用力</w:t>
      </w:r>
      <w:r w:rsidR="003E6EF1">
        <w:rPr>
          <w:rFonts w:hint="eastAsia"/>
          <w:sz w:val="24"/>
        </w:rPr>
        <w:t>，</w:t>
      </w:r>
      <w:r w:rsidR="00D744B2" w:rsidRPr="00CF0235">
        <w:rPr>
          <w:rFonts w:hint="eastAsia"/>
          <w:sz w:val="24"/>
        </w:rPr>
        <w:t>至于力的表达式为什么是这样或那样，则建议学生课后复习《流体力学》等课程</w:t>
      </w:r>
      <w:r w:rsidR="00AA396C">
        <w:rPr>
          <w:rFonts w:hint="eastAsia"/>
          <w:sz w:val="24"/>
        </w:rPr>
        <w:t>（时间充足的情况下，可展开讨论）</w:t>
      </w:r>
      <w:r w:rsidR="00D744B2" w:rsidRPr="00CF0235">
        <w:rPr>
          <w:rFonts w:hint="eastAsia"/>
          <w:sz w:val="24"/>
        </w:rPr>
        <w:t>。</w:t>
      </w:r>
    </w:p>
    <w:p w:rsidR="00845824" w:rsidRPr="00AA396C" w:rsidRDefault="00845824" w:rsidP="00CF0235">
      <w:pPr>
        <w:pStyle w:val="10"/>
        <w:spacing w:line="360" w:lineRule="auto"/>
        <w:ind w:firstLineChars="0"/>
        <w:rPr>
          <w:b/>
          <w:sz w:val="24"/>
        </w:rPr>
      </w:pPr>
    </w:p>
    <w:p w:rsidR="00BE5566" w:rsidRPr="00AA396C" w:rsidRDefault="00BE5566" w:rsidP="00CF0235">
      <w:pPr>
        <w:pStyle w:val="10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8"/>
        </w:rPr>
      </w:pPr>
      <w:r w:rsidRPr="00AA396C">
        <w:rPr>
          <w:rFonts w:hint="eastAsia"/>
          <w:b/>
          <w:sz w:val="28"/>
          <w:szCs w:val="28"/>
        </w:rPr>
        <w:t>教学分析（内容、重难点）</w:t>
      </w:r>
    </w:p>
    <w:p w:rsidR="00930F93" w:rsidRPr="00CF0235" w:rsidRDefault="00AA396C" w:rsidP="00CF023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="00BE5566" w:rsidRPr="00CF0235">
        <w:rPr>
          <w:rFonts w:hint="eastAsia"/>
          <w:b/>
          <w:sz w:val="24"/>
        </w:rPr>
        <w:t>教学内容</w:t>
      </w:r>
      <w:r w:rsidR="00BE5566" w:rsidRPr="00CF0235">
        <w:rPr>
          <w:rFonts w:hint="eastAsia"/>
          <w:b/>
          <w:sz w:val="24"/>
        </w:rPr>
        <w:t xml:space="preserve">   </w:t>
      </w:r>
    </w:p>
    <w:p w:rsidR="009C0082" w:rsidRPr="008605D5" w:rsidRDefault="009C0082" w:rsidP="008605D5">
      <w:pPr>
        <w:pStyle w:val="a3"/>
        <w:numPr>
          <w:ilvl w:val="0"/>
          <w:numId w:val="16"/>
        </w:numPr>
        <w:spacing w:line="360" w:lineRule="auto"/>
        <w:ind w:leftChars="200" w:left="900" w:hangingChars="200" w:hanging="480"/>
        <w:rPr>
          <w:sz w:val="24"/>
        </w:rPr>
      </w:pPr>
      <w:r w:rsidRPr="008605D5">
        <w:rPr>
          <w:rFonts w:hint="eastAsia"/>
          <w:sz w:val="24"/>
        </w:rPr>
        <w:t>泥沙起动在《海洋沉积学》中的位置</w:t>
      </w:r>
      <w:r w:rsidR="003E6EF1">
        <w:rPr>
          <w:rFonts w:hint="eastAsia"/>
          <w:sz w:val="24"/>
        </w:rPr>
        <w:t>；</w:t>
      </w:r>
    </w:p>
    <w:p w:rsidR="00BE5566" w:rsidRPr="008605D5" w:rsidRDefault="009C0082" w:rsidP="008605D5">
      <w:pPr>
        <w:pStyle w:val="a3"/>
        <w:numPr>
          <w:ilvl w:val="0"/>
          <w:numId w:val="16"/>
        </w:numPr>
        <w:spacing w:line="360" w:lineRule="auto"/>
        <w:ind w:leftChars="200" w:left="900" w:hangingChars="200" w:hanging="480"/>
        <w:rPr>
          <w:sz w:val="24"/>
        </w:rPr>
      </w:pPr>
      <w:r w:rsidRPr="008605D5">
        <w:rPr>
          <w:rFonts w:hint="eastAsia"/>
          <w:sz w:val="24"/>
        </w:rPr>
        <w:t>泥沙起动的定性与定量标准</w:t>
      </w:r>
      <w:r w:rsidR="003E6EF1">
        <w:rPr>
          <w:rFonts w:hint="eastAsia"/>
          <w:sz w:val="24"/>
        </w:rPr>
        <w:t>；</w:t>
      </w:r>
    </w:p>
    <w:p w:rsidR="009C0082" w:rsidRPr="008605D5" w:rsidRDefault="00AA396C" w:rsidP="008605D5">
      <w:pPr>
        <w:pStyle w:val="a3"/>
        <w:numPr>
          <w:ilvl w:val="0"/>
          <w:numId w:val="16"/>
        </w:numPr>
        <w:spacing w:line="360" w:lineRule="auto"/>
        <w:ind w:leftChars="200" w:left="900" w:hangingChars="200" w:hanging="480"/>
        <w:rPr>
          <w:sz w:val="24"/>
        </w:rPr>
      </w:pPr>
      <w:r w:rsidRPr="008605D5">
        <w:rPr>
          <w:rFonts w:hint="eastAsia"/>
          <w:sz w:val="24"/>
        </w:rPr>
        <w:t>泥沙起动临界条件随泥沙粒径的变化规律</w:t>
      </w:r>
      <w:r w:rsidR="003E6EF1">
        <w:rPr>
          <w:rFonts w:hint="eastAsia"/>
          <w:sz w:val="24"/>
        </w:rPr>
        <w:t>；</w:t>
      </w:r>
    </w:p>
    <w:p w:rsidR="009C0082" w:rsidRPr="008605D5" w:rsidRDefault="009C0082" w:rsidP="008605D5">
      <w:pPr>
        <w:pStyle w:val="a3"/>
        <w:numPr>
          <w:ilvl w:val="0"/>
          <w:numId w:val="16"/>
        </w:numPr>
        <w:spacing w:line="360" w:lineRule="auto"/>
        <w:ind w:leftChars="200" w:left="900" w:hangingChars="200" w:hanging="480"/>
        <w:rPr>
          <w:b/>
          <w:sz w:val="24"/>
        </w:rPr>
      </w:pPr>
      <w:r w:rsidRPr="008605D5">
        <w:rPr>
          <w:rFonts w:hint="eastAsia"/>
          <w:sz w:val="24"/>
        </w:rPr>
        <w:t>泥沙起动的力学分析与机理解释</w:t>
      </w:r>
      <w:r w:rsidRPr="008605D5">
        <w:rPr>
          <w:rFonts w:hint="eastAsia"/>
          <w:b/>
          <w:sz w:val="24"/>
        </w:rPr>
        <w:t>（难点）</w:t>
      </w:r>
      <w:r w:rsidR="003E6EF1">
        <w:rPr>
          <w:rFonts w:hint="eastAsia"/>
          <w:b/>
          <w:sz w:val="24"/>
        </w:rPr>
        <w:t>；</w:t>
      </w:r>
    </w:p>
    <w:p w:rsidR="009C0082" w:rsidRPr="008605D5" w:rsidRDefault="009C0082" w:rsidP="008605D5">
      <w:pPr>
        <w:pStyle w:val="a3"/>
        <w:numPr>
          <w:ilvl w:val="0"/>
          <w:numId w:val="16"/>
        </w:numPr>
        <w:spacing w:line="360" w:lineRule="auto"/>
        <w:ind w:leftChars="200" w:left="900" w:hangingChars="200" w:hanging="480"/>
        <w:rPr>
          <w:sz w:val="24"/>
        </w:rPr>
      </w:pPr>
      <w:r w:rsidRPr="008605D5">
        <w:rPr>
          <w:rFonts w:hint="eastAsia"/>
          <w:sz w:val="24"/>
        </w:rPr>
        <w:t>应用与讨论</w:t>
      </w:r>
      <w:r w:rsidR="003E6EF1">
        <w:rPr>
          <w:rFonts w:hint="eastAsia"/>
          <w:sz w:val="24"/>
        </w:rPr>
        <w:t>。</w:t>
      </w:r>
    </w:p>
    <w:p w:rsidR="00BE5566" w:rsidRPr="00CF0235" w:rsidRDefault="00AA396C" w:rsidP="004645AC">
      <w:pPr>
        <w:spacing w:before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="00BE5566" w:rsidRPr="00CF0235">
        <w:rPr>
          <w:rFonts w:hint="eastAsia"/>
          <w:b/>
          <w:sz w:val="24"/>
        </w:rPr>
        <w:t>教学重难点</w:t>
      </w:r>
    </w:p>
    <w:p w:rsidR="009C0082" w:rsidRPr="00CF0235" w:rsidRDefault="009C0082" w:rsidP="00AA396C">
      <w:pPr>
        <w:spacing w:line="360" w:lineRule="auto"/>
        <w:ind w:firstLineChars="200" w:firstLine="482"/>
        <w:rPr>
          <w:sz w:val="24"/>
        </w:rPr>
      </w:pPr>
      <w:r w:rsidRPr="00CF0235">
        <w:rPr>
          <w:rFonts w:hint="eastAsia"/>
          <w:b/>
          <w:sz w:val="24"/>
        </w:rPr>
        <w:t>教学重点：</w:t>
      </w:r>
      <w:r w:rsidR="00AA396C">
        <w:rPr>
          <w:rFonts w:hint="eastAsia"/>
          <w:sz w:val="24"/>
        </w:rPr>
        <w:t>每项</w:t>
      </w:r>
      <w:r w:rsidRPr="00CF0235">
        <w:rPr>
          <w:rFonts w:hint="eastAsia"/>
          <w:sz w:val="24"/>
        </w:rPr>
        <w:t>教学内容是一个完整故事里不可或缺、环环相扣的</w:t>
      </w:r>
      <w:r w:rsidR="00AA396C">
        <w:rPr>
          <w:rFonts w:hint="eastAsia"/>
          <w:sz w:val="24"/>
        </w:rPr>
        <w:t>元素</w:t>
      </w:r>
      <w:r w:rsidRPr="00CF0235">
        <w:rPr>
          <w:rFonts w:hint="eastAsia"/>
          <w:sz w:val="24"/>
        </w:rPr>
        <w:t>。教学重点在于学生是否能跟随老师思路，一路从头思考到结束，沉浸到故事之中。</w:t>
      </w:r>
      <w:r w:rsidR="003E6EF1">
        <w:rPr>
          <w:rFonts w:hint="eastAsia"/>
          <w:sz w:val="24"/>
        </w:rPr>
        <w:t>本课程</w:t>
      </w:r>
      <w:r w:rsidR="00AA396C">
        <w:rPr>
          <w:rFonts w:hint="eastAsia"/>
          <w:sz w:val="24"/>
        </w:rPr>
        <w:t>将</w:t>
      </w:r>
      <w:r w:rsidR="00845824" w:rsidRPr="00CF0235">
        <w:rPr>
          <w:rFonts w:hint="eastAsia"/>
          <w:b/>
          <w:sz w:val="24"/>
        </w:rPr>
        <w:t>采用‘常识串联—兴趣激发’和‘问题引导—层层递进’达到重点教学目标</w:t>
      </w:r>
      <w:r w:rsidR="00845824" w:rsidRPr="00CF0235">
        <w:rPr>
          <w:rFonts w:hint="eastAsia"/>
          <w:sz w:val="24"/>
        </w:rPr>
        <w:t>。</w:t>
      </w:r>
    </w:p>
    <w:p w:rsidR="00BE5566" w:rsidRPr="00CF0235" w:rsidRDefault="00BE5566" w:rsidP="00CF0235">
      <w:pPr>
        <w:spacing w:line="360" w:lineRule="auto"/>
        <w:ind w:firstLineChars="200" w:firstLine="482"/>
        <w:rPr>
          <w:sz w:val="24"/>
        </w:rPr>
      </w:pPr>
      <w:r w:rsidRPr="00CF0235">
        <w:rPr>
          <w:rFonts w:hint="eastAsia"/>
          <w:b/>
          <w:sz w:val="24"/>
        </w:rPr>
        <w:t>教学难点：</w:t>
      </w:r>
      <w:r w:rsidR="009C0082" w:rsidRPr="00CF0235">
        <w:rPr>
          <w:rFonts w:hint="eastAsia"/>
          <w:sz w:val="24"/>
        </w:rPr>
        <w:t>力学分析。泥沙起动力学分析涉及到‘力矩平衡原理’，‘水流对泥沙颗粒的作用力’和‘泥沙颗粒之间作用力’等基础物理学</w:t>
      </w:r>
      <w:r w:rsidR="00845824" w:rsidRPr="00CF0235">
        <w:rPr>
          <w:rFonts w:hint="eastAsia"/>
          <w:sz w:val="24"/>
        </w:rPr>
        <w:t>与流体力学</w:t>
      </w:r>
      <w:r w:rsidR="009C0082" w:rsidRPr="00CF0235">
        <w:rPr>
          <w:rFonts w:hint="eastAsia"/>
          <w:sz w:val="24"/>
        </w:rPr>
        <w:t>知识。</w:t>
      </w:r>
      <w:r w:rsidR="003E6EF1">
        <w:rPr>
          <w:rFonts w:hint="eastAsia"/>
          <w:sz w:val="24"/>
        </w:rPr>
        <w:t>本课程</w:t>
      </w:r>
      <w:r w:rsidR="00AA396C">
        <w:rPr>
          <w:rFonts w:hint="eastAsia"/>
          <w:sz w:val="24"/>
        </w:rPr>
        <w:t>将</w:t>
      </w:r>
      <w:r w:rsidR="00845824" w:rsidRPr="00CF0235">
        <w:rPr>
          <w:rFonts w:hint="eastAsia"/>
          <w:b/>
          <w:sz w:val="24"/>
        </w:rPr>
        <w:t>采用‘重理解、轻记忆’的教学方法克服教学难点</w:t>
      </w:r>
      <w:r w:rsidR="00845824" w:rsidRPr="00CF0235">
        <w:rPr>
          <w:rFonts w:hint="eastAsia"/>
          <w:sz w:val="24"/>
        </w:rPr>
        <w:t>。</w:t>
      </w:r>
    </w:p>
    <w:p w:rsidR="00BE5566" w:rsidRPr="00CF0235" w:rsidRDefault="00BE5566" w:rsidP="00CF0235">
      <w:pPr>
        <w:pStyle w:val="10"/>
        <w:spacing w:line="360" w:lineRule="auto"/>
        <w:ind w:firstLineChars="0" w:firstLine="0"/>
        <w:rPr>
          <w:sz w:val="24"/>
        </w:rPr>
      </w:pPr>
    </w:p>
    <w:p w:rsidR="00BE5566" w:rsidRPr="00AA396C" w:rsidRDefault="00BE5566" w:rsidP="00AA396C">
      <w:pPr>
        <w:pStyle w:val="10"/>
        <w:numPr>
          <w:ilvl w:val="0"/>
          <w:numId w:val="3"/>
        </w:numPr>
        <w:spacing w:line="360" w:lineRule="auto"/>
        <w:ind w:firstLineChars="0"/>
        <w:rPr>
          <w:b/>
          <w:sz w:val="28"/>
          <w:szCs w:val="28"/>
        </w:rPr>
      </w:pPr>
      <w:r w:rsidRPr="00AA396C">
        <w:rPr>
          <w:rFonts w:hint="eastAsia"/>
          <w:b/>
          <w:sz w:val="28"/>
          <w:szCs w:val="28"/>
        </w:rPr>
        <w:t>教材</w:t>
      </w:r>
      <w:r w:rsidR="00845824" w:rsidRPr="00AA396C">
        <w:rPr>
          <w:rFonts w:hint="eastAsia"/>
          <w:b/>
          <w:sz w:val="28"/>
          <w:szCs w:val="28"/>
        </w:rPr>
        <w:t>以及延伸阅读</w:t>
      </w:r>
    </w:p>
    <w:p w:rsidR="0013486A" w:rsidRPr="00CF0235" w:rsidRDefault="0013486A" w:rsidP="00CF0235">
      <w:pPr>
        <w:pStyle w:val="10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 w:rsidRPr="00CF0235">
        <w:rPr>
          <w:rFonts w:hint="eastAsia"/>
          <w:sz w:val="24"/>
        </w:rPr>
        <w:t>王</w:t>
      </w:r>
      <w:r w:rsidRPr="00CF0235">
        <w:rPr>
          <w:sz w:val="24"/>
        </w:rPr>
        <w:t>琦，朱而勤</w:t>
      </w:r>
      <w:r w:rsidRPr="00CF0235">
        <w:rPr>
          <w:rFonts w:hint="eastAsia"/>
          <w:sz w:val="24"/>
        </w:rPr>
        <w:t>：《海洋沉积学》，科学出版社</w:t>
      </w:r>
      <w:r w:rsidRPr="00CF0235">
        <w:rPr>
          <w:rFonts w:hint="eastAsia"/>
          <w:sz w:val="24"/>
        </w:rPr>
        <w:t>1</w:t>
      </w:r>
      <w:r w:rsidRPr="00CF0235">
        <w:rPr>
          <w:sz w:val="24"/>
        </w:rPr>
        <w:t>989</w:t>
      </w:r>
      <w:r w:rsidRPr="00CF0235">
        <w:rPr>
          <w:rFonts w:hint="eastAsia"/>
          <w:sz w:val="24"/>
        </w:rPr>
        <w:t>年出版</w:t>
      </w:r>
      <w:r w:rsidRPr="00CF0235">
        <w:rPr>
          <w:sz w:val="24"/>
        </w:rPr>
        <w:t>。</w:t>
      </w:r>
    </w:p>
    <w:p w:rsidR="00C037B1" w:rsidRPr="00CF0235" w:rsidRDefault="00C037B1" w:rsidP="00CF0235">
      <w:pPr>
        <w:pStyle w:val="10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 w:rsidRPr="00CF0235">
        <w:rPr>
          <w:rFonts w:hint="eastAsia"/>
          <w:sz w:val="24"/>
        </w:rPr>
        <w:t>钱宁</w:t>
      </w:r>
      <w:r w:rsidRPr="00CF0235">
        <w:rPr>
          <w:sz w:val="24"/>
        </w:rPr>
        <w:t>，万兆惠：《</w:t>
      </w:r>
      <w:r w:rsidRPr="00CF0235">
        <w:rPr>
          <w:rFonts w:hint="eastAsia"/>
          <w:sz w:val="24"/>
        </w:rPr>
        <w:t>泥沙</w:t>
      </w:r>
      <w:r w:rsidRPr="00CF0235">
        <w:rPr>
          <w:sz w:val="24"/>
        </w:rPr>
        <w:t>运动力学》</w:t>
      </w:r>
      <w:r w:rsidRPr="00CF0235">
        <w:rPr>
          <w:rFonts w:hint="eastAsia"/>
          <w:sz w:val="24"/>
        </w:rPr>
        <w:t>，</w:t>
      </w:r>
      <w:r w:rsidRPr="00CF0235">
        <w:rPr>
          <w:sz w:val="24"/>
        </w:rPr>
        <w:t>科学出版社</w:t>
      </w:r>
      <w:r w:rsidRPr="00CF0235">
        <w:rPr>
          <w:rFonts w:hint="eastAsia"/>
          <w:sz w:val="24"/>
        </w:rPr>
        <w:t>1983</w:t>
      </w:r>
      <w:r w:rsidRPr="00CF0235">
        <w:rPr>
          <w:rFonts w:hint="eastAsia"/>
          <w:sz w:val="24"/>
        </w:rPr>
        <w:t>年</w:t>
      </w:r>
      <w:r w:rsidRPr="00CF0235">
        <w:rPr>
          <w:rFonts w:hint="eastAsia"/>
          <w:sz w:val="24"/>
        </w:rPr>
        <w:t>12</w:t>
      </w:r>
      <w:r w:rsidRPr="00CF0235">
        <w:rPr>
          <w:rFonts w:hint="eastAsia"/>
          <w:sz w:val="24"/>
        </w:rPr>
        <w:t>月</w:t>
      </w:r>
      <w:r w:rsidRPr="00CF0235">
        <w:rPr>
          <w:rFonts w:hint="eastAsia"/>
          <w:sz w:val="24"/>
        </w:rPr>
        <w:t>1</w:t>
      </w:r>
      <w:r w:rsidRPr="00CF0235">
        <w:rPr>
          <w:rFonts w:hint="eastAsia"/>
          <w:sz w:val="24"/>
        </w:rPr>
        <w:t>日</w:t>
      </w:r>
      <w:r w:rsidRPr="00CF0235">
        <w:rPr>
          <w:sz w:val="24"/>
        </w:rPr>
        <w:t>出版</w:t>
      </w:r>
      <w:r w:rsidRPr="00CF0235">
        <w:rPr>
          <w:rFonts w:hint="eastAsia"/>
          <w:sz w:val="24"/>
        </w:rPr>
        <w:t>。</w:t>
      </w:r>
    </w:p>
    <w:p w:rsidR="00C037B1" w:rsidRPr="00CF0235" w:rsidRDefault="00C037B1" w:rsidP="00CF0235">
      <w:pPr>
        <w:pStyle w:val="10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 w:rsidRPr="00CF0235">
        <w:rPr>
          <w:rFonts w:hint="eastAsia"/>
          <w:sz w:val="24"/>
        </w:rPr>
        <w:t>邵</w:t>
      </w:r>
      <w:r w:rsidRPr="00CF0235">
        <w:rPr>
          <w:sz w:val="24"/>
        </w:rPr>
        <w:t>学军，王兴奎</w:t>
      </w:r>
      <w:r w:rsidRPr="00CF0235">
        <w:rPr>
          <w:rFonts w:hint="eastAsia"/>
          <w:sz w:val="24"/>
        </w:rPr>
        <w:t>：</w:t>
      </w:r>
      <w:r w:rsidRPr="00CF0235">
        <w:rPr>
          <w:sz w:val="24"/>
        </w:rPr>
        <w:t>《</w:t>
      </w:r>
      <w:r w:rsidRPr="00CF0235">
        <w:rPr>
          <w:rFonts w:hint="eastAsia"/>
          <w:sz w:val="24"/>
        </w:rPr>
        <w:t>河流动力学</w:t>
      </w:r>
      <w:r w:rsidRPr="00CF0235">
        <w:rPr>
          <w:sz w:val="24"/>
        </w:rPr>
        <w:t>概论》</w:t>
      </w:r>
      <w:r w:rsidRPr="00CF0235">
        <w:rPr>
          <w:rFonts w:hint="eastAsia"/>
          <w:sz w:val="24"/>
        </w:rPr>
        <w:t>，清华</w:t>
      </w:r>
      <w:r w:rsidRPr="00CF0235">
        <w:rPr>
          <w:sz w:val="24"/>
        </w:rPr>
        <w:t>大学出版社</w:t>
      </w:r>
      <w:r w:rsidR="004D25EB" w:rsidRPr="00CF0235">
        <w:rPr>
          <w:rFonts w:hint="eastAsia"/>
          <w:sz w:val="24"/>
        </w:rPr>
        <w:t>2013</w:t>
      </w:r>
      <w:r w:rsidR="004D25EB" w:rsidRPr="00CF0235">
        <w:rPr>
          <w:rFonts w:hint="eastAsia"/>
          <w:sz w:val="24"/>
        </w:rPr>
        <w:t>年</w:t>
      </w:r>
      <w:r w:rsidRPr="00CF0235">
        <w:rPr>
          <w:rFonts w:hint="eastAsia"/>
          <w:sz w:val="24"/>
        </w:rPr>
        <w:t>第</w:t>
      </w:r>
      <w:r w:rsidRPr="00CF0235">
        <w:rPr>
          <w:rFonts w:hint="eastAsia"/>
          <w:sz w:val="24"/>
        </w:rPr>
        <w:t>2</w:t>
      </w:r>
      <w:r w:rsidRPr="00CF0235">
        <w:rPr>
          <w:rFonts w:hint="eastAsia"/>
          <w:sz w:val="24"/>
        </w:rPr>
        <w:t>版。</w:t>
      </w:r>
    </w:p>
    <w:p w:rsidR="004D25EB" w:rsidRPr="00CF0235" w:rsidRDefault="004D25EB" w:rsidP="00CF0235">
      <w:pPr>
        <w:pStyle w:val="10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 w:rsidRPr="00CF0235">
        <w:rPr>
          <w:rFonts w:hint="eastAsia"/>
          <w:sz w:val="24"/>
        </w:rPr>
        <w:t>高抒</w:t>
      </w:r>
      <w:r w:rsidRPr="00CF0235">
        <w:rPr>
          <w:sz w:val="24"/>
        </w:rPr>
        <w:t>：《</w:t>
      </w:r>
      <w:r w:rsidRPr="00CF0235">
        <w:rPr>
          <w:rFonts w:hint="eastAsia"/>
          <w:sz w:val="24"/>
        </w:rPr>
        <w:t>海洋沉积学</w:t>
      </w:r>
      <w:r w:rsidRPr="00CF0235">
        <w:rPr>
          <w:sz w:val="24"/>
        </w:rPr>
        <w:t>研究导引》</w:t>
      </w:r>
      <w:r w:rsidRPr="00CF0235">
        <w:rPr>
          <w:rFonts w:hint="eastAsia"/>
          <w:sz w:val="24"/>
        </w:rPr>
        <w:t>，南京大学</w:t>
      </w:r>
      <w:r w:rsidRPr="00CF0235">
        <w:rPr>
          <w:sz w:val="24"/>
        </w:rPr>
        <w:t>出版社</w:t>
      </w:r>
      <w:r w:rsidRPr="00CF0235">
        <w:rPr>
          <w:rFonts w:hint="eastAsia"/>
          <w:sz w:val="24"/>
        </w:rPr>
        <w:t>2013</w:t>
      </w:r>
      <w:r w:rsidRPr="00CF0235">
        <w:rPr>
          <w:rFonts w:hint="eastAsia"/>
          <w:sz w:val="24"/>
        </w:rPr>
        <w:t>年</w:t>
      </w:r>
      <w:r w:rsidRPr="00CF0235">
        <w:rPr>
          <w:sz w:val="24"/>
        </w:rPr>
        <w:t>出版。</w:t>
      </w:r>
    </w:p>
    <w:p w:rsidR="00BE5566" w:rsidRDefault="00BE5566" w:rsidP="00CF0235">
      <w:pPr>
        <w:spacing w:line="360" w:lineRule="auto"/>
        <w:rPr>
          <w:sz w:val="24"/>
        </w:rPr>
      </w:pPr>
    </w:p>
    <w:p w:rsidR="00BE5566" w:rsidRPr="00327B49" w:rsidRDefault="00BE5566" w:rsidP="00CF0235">
      <w:pPr>
        <w:spacing w:line="360" w:lineRule="auto"/>
        <w:rPr>
          <w:sz w:val="24"/>
        </w:rPr>
      </w:pPr>
    </w:p>
    <w:sectPr w:rsidR="00BE5566" w:rsidRPr="00327B49" w:rsidSect="005D7861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75" w:rsidRDefault="007A3475" w:rsidP="00E678F1">
      <w:r>
        <w:separator/>
      </w:r>
    </w:p>
  </w:endnote>
  <w:endnote w:type="continuationSeparator" w:id="0">
    <w:p w:rsidR="007A3475" w:rsidRDefault="007A3475" w:rsidP="00E6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205"/>
      <w:docPartObj>
        <w:docPartGallery w:val="Page Numbers (Bottom of Page)"/>
        <w:docPartUnique/>
      </w:docPartObj>
    </w:sdtPr>
    <w:sdtContent>
      <w:p w:rsidR="00DA7479" w:rsidRDefault="00D20833">
        <w:pPr>
          <w:pStyle w:val="a5"/>
          <w:jc w:val="center"/>
        </w:pPr>
        <w:r w:rsidRPr="00D20833">
          <w:fldChar w:fldCharType="begin"/>
        </w:r>
        <w:r w:rsidR="00DA7479">
          <w:instrText xml:space="preserve"> PAGE   \* MERGEFORMAT </w:instrText>
        </w:r>
        <w:r w:rsidRPr="00D20833">
          <w:fldChar w:fldCharType="separate"/>
        </w:r>
        <w:r w:rsidR="004645AC" w:rsidRPr="004645AC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DA7479" w:rsidRDefault="00DA74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75" w:rsidRDefault="007A3475" w:rsidP="00E678F1">
      <w:r>
        <w:separator/>
      </w:r>
    </w:p>
  </w:footnote>
  <w:footnote w:type="continuationSeparator" w:id="0">
    <w:p w:rsidR="007A3475" w:rsidRDefault="007A3475" w:rsidP="00E67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82C"/>
    <w:multiLevelType w:val="hybridMultilevel"/>
    <w:tmpl w:val="02B40214"/>
    <w:lvl w:ilvl="0" w:tplc="17B85AD4">
      <w:start w:val="6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1F33DA"/>
    <w:multiLevelType w:val="hybridMultilevel"/>
    <w:tmpl w:val="FAF29D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">
    <w:nsid w:val="15E409D9"/>
    <w:multiLevelType w:val="hybridMultilevel"/>
    <w:tmpl w:val="F15630C2"/>
    <w:lvl w:ilvl="0" w:tplc="ACB89D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6685511"/>
    <w:multiLevelType w:val="hybridMultilevel"/>
    <w:tmpl w:val="39B4318A"/>
    <w:lvl w:ilvl="0" w:tplc="F1F8447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D252675"/>
    <w:multiLevelType w:val="hybridMultilevel"/>
    <w:tmpl w:val="96BAFC68"/>
    <w:lvl w:ilvl="0" w:tplc="9BF6CF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FD65802"/>
    <w:multiLevelType w:val="hybridMultilevel"/>
    <w:tmpl w:val="AD24DEDC"/>
    <w:lvl w:ilvl="0" w:tplc="30C8CA54">
      <w:start w:val="1"/>
      <w:numFmt w:val="decimal"/>
      <w:lvlText w:val="%1．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6">
    <w:nsid w:val="33D53D1F"/>
    <w:multiLevelType w:val="hybridMultilevel"/>
    <w:tmpl w:val="BBA07B80"/>
    <w:lvl w:ilvl="0" w:tplc="B73889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A6B52A9"/>
    <w:multiLevelType w:val="hybridMultilevel"/>
    <w:tmpl w:val="BDC6D6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A426C0"/>
    <w:multiLevelType w:val="hybridMultilevel"/>
    <w:tmpl w:val="989E83D6"/>
    <w:lvl w:ilvl="0" w:tplc="73D64E70">
      <w:start w:val="1"/>
      <w:numFmt w:val="decimal"/>
      <w:lvlText w:val="%1．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9">
    <w:nsid w:val="42FB6A5D"/>
    <w:multiLevelType w:val="hybridMultilevel"/>
    <w:tmpl w:val="F9FE331A"/>
    <w:lvl w:ilvl="0" w:tplc="B1E07D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7E61400"/>
    <w:multiLevelType w:val="hybridMultilevel"/>
    <w:tmpl w:val="D89C56B0"/>
    <w:lvl w:ilvl="0" w:tplc="3FD6855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8407EE0"/>
    <w:multiLevelType w:val="hybridMultilevel"/>
    <w:tmpl w:val="28ACD300"/>
    <w:lvl w:ilvl="0" w:tplc="080AAA8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92B4ADD"/>
    <w:multiLevelType w:val="hybridMultilevel"/>
    <w:tmpl w:val="F15630C2"/>
    <w:lvl w:ilvl="0" w:tplc="ACB89D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68665B8C"/>
    <w:multiLevelType w:val="hybridMultilevel"/>
    <w:tmpl w:val="866A2F44"/>
    <w:lvl w:ilvl="0" w:tplc="B41285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2E5B61"/>
    <w:multiLevelType w:val="hybridMultilevel"/>
    <w:tmpl w:val="48B6FEEA"/>
    <w:lvl w:ilvl="0" w:tplc="C8421BC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B2217B"/>
    <w:multiLevelType w:val="hybridMultilevel"/>
    <w:tmpl w:val="35AEBA8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3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  <w:num w:numId="15">
    <w:abstractNumId w:val="4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黎 晓飞">
    <w15:presenceInfo w15:providerId="Windows Live" w15:userId="e5bde238da95fd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DC3NDE3MzIyMrAwMzdX0lEKTi0uzszPAykwqQUAjibGdywAAAA="/>
  </w:docVars>
  <w:rsids>
    <w:rsidRoot w:val="00A367C0"/>
    <w:rsid w:val="00011E28"/>
    <w:rsid w:val="00016FEE"/>
    <w:rsid w:val="00027E0E"/>
    <w:rsid w:val="00064E40"/>
    <w:rsid w:val="0006566C"/>
    <w:rsid w:val="00065979"/>
    <w:rsid w:val="0007204D"/>
    <w:rsid w:val="000738EE"/>
    <w:rsid w:val="000B3F3A"/>
    <w:rsid w:val="000B5764"/>
    <w:rsid w:val="000C0D6E"/>
    <w:rsid w:val="000D46AE"/>
    <w:rsid w:val="000F1418"/>
    <w:rsid w:val="000F19BC"/>
    <w:rsid w:val="001244D5"/>
    <w:rsid w:val="0013486A"/>
    <w:rsid w:val="00173213"/>
    <w:rsid w:val="001A1F15"/>
    <w:rsid w:val="001A4B2D"/>
    <w:rsid w:val="001C2EE8"/>
    <w:rsid w:val="001E08EC"/>
    <w:rsid w:val="00212ECB"/>
    <w:rsid w:val="002144B6"/>
    <w:rsid w:val="00220693"/>
    <w:rsid w:val="00223DDB"/>
    <w:rsid w:val="00227379"/>
    <w:rsid w:val="00234C0A"/>
    <w:rsid w:val="00241E4B"/>
    <w:rsid w:val="002430F5"/>
    <w:rsid w:val="002435C6"/>
    <w:rsid w:val="00252A77"/>
    <w:rsid w:val="00263CFD"/>
    <w:rsid w:val="002649D9"/>
    <w:rsid w:val="00282298"/>
    <w:rsid w:val="002924CA"/>
    <w:rsid w:val="002C017A"/>
    <w:rsid w:val="002C3138"/>
    <w:rsid w:val="002F765D"/>
    <w:rsid w:val="00302803"/>
    <w:rsid w:val="00327B49"/>
    <w:rsid w:val="00353333"/>
    <w:rsid w:val="00374880"/>
    <w:rsid w:val="00381D28"/>
    <w:rsid w:val="003A5CD4"/>
    <w:rsid w:val="003B27A2"/>
    <w:rsid w:val="003C73E7"/>
    <w:rsid w:val="003E6EF1"/>
    <w:rsid w:val="004221E6"/>
    <w:rsid w:val="004228A7"/>
    <w:rsid w:val="0043514E"/>
    <w:rsid w:val="004571F9"/>
    <w:rsid w:val="00462D9C"/>
    <w:rsid w:val="004645AC"/>
    <w:rsid w:val="00471FD4"/>
    <w:rsid w:val="004957B0"/>
    <w:rsid w:val="004D25EB"/>
    <w:rsid w:val="004E772C"/>
    <w:rsid w:val="0052335C"/>
    <w:rsid w:val="005577AC"/>
    <w:rsid w:val="00574185"/>
    <w:rsid w:val="005964D5"/>
    <w:rsid w:val="00597FC7"/>
    <w:rsid w:val="005A011A"/>
    <w:rsid w:val="005C131A"/>
    <w:rsid w:val="005D621A"/>
    <w:rsid w:val="005D7861"/>
    <w:rsid w:val="005F1817"/>
    <w:rsid w:val="00604B94"/>
    <w:rsid w:val="00610FDA"/>
    <w:rsid w:val="00612964"/>
    <w:rsid w:val="00617348"/>
    <w:rsid w:val="00620C0B"/>
    <w:rsid w:val="00667639"/>
    <w:rsid w:val="00670D63"/>
    <w:rsid w:val="0069244F"/>
    <w:rsid w:val="006B4440"/>
    <w:rsid w:val="006B5F83"/>
    <w:rsid w:val="006E641B"/>
    <w:rsid w:val="00785B13"/>
    <w:rsid w:val="00797BE9"/>
    <w:rsid w:val="007A3475"/>
    <w:rsid w:val="007C62A3"/>
    <w:rsid w:val="007E38D8"/>
    <w:rsid w:val="007F0AD4"/>
    <w:rsid w:val="008108DA"/>
    <w:rsid w:val="00831A5B"/>
    <w:rsid w:val="00845824"/>
    <w:rsid w:val="008605D5"/>
    <w:rsid w:val="00860763"/>
    <w:rsid w:val="008B0F4F"/>
    <w:rsid w:val="008C204F"/>
    <w:rsid w:val="008C66B0"/>
    <w:rsid w:val="008E54E9"/>
    <w:rsid w:val="008E5EA7"/>
    <w:rsid w:val="008F340E"/>
    <w:rsid w:val="008F7582"/>
    <w:rsid w:val="009115D6"/>
    <w:rsid w:val="00930F93"/>
    <w:rsid w:val="009367FC"/>
    <w:rsid w:val="00941E3A"/>
    <w:rsid w:val="0094649B"/>
    <w:rsid w:val="009638A0"/>
    <w:rsid w:val="00965EDE"/>
    <w:rsid w:val="00986548"/>
    <w:rsid w:val="009C0082"/>
    <w:rsid w:val="009C1327"/>
    <w:rsid w:val="009C4A9A"/>
    <w:rsid w:val="009D5C74"/>
    <w:rsid w:val="009F7AA8"/>
    <w:rsid w:val="00A14831"/>
    <w:rsid w:val="00A255B6"/>
    <w:rsid w:val="00A27235"/>
    <w:rsid w:val="00A367C0"/>
    <w:rsid w:val="00A60B1A"/>
    <w:rsid w:val="00A618D7"/>
    <w:rsid w:val="00A61C03"/>
    <w:rsid w:val="00A8034F"/>
    <w:rsid w:val="00A8291C"/>
    <w:rsid w:val="00A849B2"/>
    <w:rsid w:val="00A9036B"/>
    <w:rsid w:val="00AA396C"/>
    <w:rsid w:val="00AC0901"/>
    <w:rsid w:val="00AC2716"/>
    <w:rsid w:val="00AC600E"/>
    <w:rsid w:val="00AF68EA"/>
    <w:rsid w:val="00AF7C7F"/>
    <w:rsid w:val="00B06242"/>
    <w:rsid w:val="00B10325"/>
    <w:rsid w:val="00B105D6"/>
    <w:rsid w:val="00B15AA2"/>
    <w:rsid w:val="00B411B6"/>
    <w:rsid w:val="00B64DCD"/>
    <w:rsid w:val="00B73981"/>
    <w:rsid w:val="00B779C7"/>
    <w:rsid w:val="00BE25BA"/>
    <w:rsid w:val="00BE5566"/>
    <w:rsid w:val="00BE5A4E"/>
    <w:rsid w:val="00C02EDC"/>
    <w:rsid w:val="00C037B1"/>
    <w:rsid w:val="00C04082"/>
    <w:rsid w:val="00C3474B"/>
    <w:rsid w:val="00C466A6"/>
    <w:rsid w:val="00C73856"/>
    <w:rsid w:val="00C8652C"/>
    <w:rsid w:val="00C874A8"/>
    <w:rsid w:val="00C95CAB"/>
    <w:rsid w:val="00CA042C"/>
    <w:rsid w:val="00CF0235"/>
    <w:rsid w:val="00CF52DA"/>
    <w:rsid w:val="00CF66FD"/>
    <w:rsid w:val="00D048C4"/>
    <w:rsid w:val="00D10B7D"/>
    <w:rsid w:val="00D10E60"/>
    <w:rsid w:val="00D20833"/>
    <w:rsid w:val="00D22398"/>
    <w:rsid w:val="00D2271A"/>
    <w:rsid w:val="00D3780D"/>
    <w:rsid w:val="00D52880"/>
    <w:rsid w:val="00D744B2"/>
    <w:rsid w:val="00DA7479"/>
    <w:rsid w:val="00DD2333"/>
    <w:rsid w:val="00E234D5"/>
    <w:rsid w:val="00E55449"/>
    <w:rsid w:val="00E678F1"/>
    <w:rsid w:val="00E679DE"/>
    <w:rsid w:val="00E75FAB"/>
    <w:rsid w:val="00E92199"/>
    <w:rsid w:val="00EB2024"/>
    <w:rsid w:val="00EC1D1B"/>
    <w:rsid w:val="00ED252E"/>
    <w:rsid w:val="00EE1160"/>
    <w:rsid w:val="00F4216D"/>
    <w:rsid w:val="00F43113"/>
    <w:rsid w:val="00F542F6"/>
    <w:rsid w:val="00F5441E"/>
    <w:rsid w:val="00FB2DE8"/>
    <w:rsid w:val="00FB56F0"/>
    <w:rsid w:val="00FD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378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780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378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3780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378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780D"/>
    <w:rPr>
      <w:rFonts w:ascii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780D"/>
    <w:rPr>
      <w:rFonts w:ascii="Arial" w:eastAsia="黑体" w:hAnsi="Arial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3780D"/>
    <w:rPr>
      <w:rFonts w:ascii="宋体" w:hAnsi="宋体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D3780D"/>
    <w:rPr>
      <w:rFonts w:ascii="Arial" w:eastAsia="黑体" w:hAnsi="Arial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D3780D"/>
    <w:rPr>
      <w:rFonts w:ascii="宋体" w:hAnsi="宋体" w:cs="宋体"/>
      <w:b/>
      <w:bCs/>
      <w:sz w:val="28"/>
      <w:szCs w:val="28"/>
    </w:rPr>
  </w:style>
  <w:style w:type="paragraph" w:customStyle="1" w:styleId="10">
    <w:name w:val="列出段落1"/>
    <w:basedOn w:val="a"/>
    <w:rsid w:val="00A367C0"/>
    <w:pPr>
      <w:ind w:firstLineChars="200" w:firstLine="420"/>
    </w:pPr>
  </w:style>
  <w:style w:type="paragraph" w:styleId="a3">
    <w:name w:val="List Paragraph"/>
    <w:basedOn w:val="a"/>
    <w:uiPriority w:val="34"/>
    <w:qFormat/>
    <w:rsid w:val="00C874A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67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78F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7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78F1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34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340E"/>
    <w:rPr>
      <w:kern w:val="2"/>
      <w:sz w:val="18"/>
      <w:szCs w:val="18"/>
    </w:rPr>
  </w:style>
  <w:style w:type="table" w:styleId="a7">
    <w:name w:val="Table Grid"/>
    <w:basedOn w:val="a1"/>
    <w:uiPriority w:val="59"/>
    <w:rsid w:val="00831A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80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378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780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378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3780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378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780D"/>
    <w:rPr>
      <w:rFonts w:ascii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780D"/>
    <w:rPr>
      <w:rFonts w:ascii="Arial" w:eastAsia="黑体" w:hAnsi="Arial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3780D"/>
    <w:rPr>
      <w:rFonts w:ascii="宋体" w:hAnsi="宋体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D3780D"/>
    <w:rPr>
      <w:rFonts w:ascii="Arial" w:eastAsia="黑体" w:hAnsi="Arial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D3780D"/>
    <w:rPr>
      <w:rFonts w:ascii="宋体" w:hAnsi="宋体" w:cs="宋体"/>
      <w:b/>
      <w:bCs/>
      <w:sz w:val="28"/>
      <w:szCs w:val="28"/>
    </w:rPr>
  </w:style>
  <w:style w:type="paragraph" w:customStyle="1" w:styleId="10">
    <w:name w:val="列出段落1"/>
    <w:basedOn w:val="a"/>
    <w:rsid w:val="00A367C0"/>
    <w:pPr>
      <w:ind w:firstLineChars="200" w:firstLine="420"/>
    </w:pPr>
  </w:style>
  <w:style w:type="paragraph" w:styleId="a3">
    <w:name w:val="List Paragraph"/>
    <w:basedOn w:val="a"/>
    <w:uiPriority w:val="34"/>
    <w:qFormat/>
    <w:rsid w:val="00C874A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67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78F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7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78F1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34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340E"/>
    <w:rPr>
      <w:kern w:val="2"/>
      <w:sz w:val="18"/>
      <w:szCs w:val="18"/>
    </w:rPr>
  </w:style>
  <w:style w:type="table" w:styleId="a7">
    <w:name w:val="Table Grid"/>
    <w:basedOn w:val="a1"/>
    <w:uiPriority w:val="59"/>
    <w:rsid w:val="00831A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80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1846</Characters>
  <Application>Microsoft Office Word</Application>
  <DocSecurity>0</DocSecurity>
  <Lines>15</Lines>
  <Paragraphs>4</Paragraphs>
  <ScaleCrop>false</ScaleCrop>
  <Company>Toshiba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张涛</cp:lastModifiedBy>
  <cp:revision>3</cp:revision>
  <dcterms:created xsi:type="dcterms:W3CDTF">2019-11-25T05:50:00Z</dcterms:created>
  <dcterms:modified xsi:type="dcterms:W3CDTF">2019-11-26T02:23:00Z</dcterms:modified>
</cp:coreProperties>
</file>