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56" w:rsidRDefault="007E0056" w:rsidP="007E0056">
      <w:r>
        <w:t>Name: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Major:</w:t>
      </w:r>
      <w:r>
        <w:tab/>
      </w:r>
      <w:r>
        <w:tab/>
      </w:r>
      <w:r>
        <w:tab/>
      </w:r>
      <w:r>
        <w:tab/>
      </w:r>
      <w:r>
        <w:tab/>
      </w:r>
      <w:r>
        <w:tab/>
        <w:t>Grade:</w:t>
      </w:r>
    </w:p>
    <w:p w:rsidR="007E0056" w:rsidRDefault="007E0056" w:rsidP="007E0056"/>
    <w:p w:rsidR="007E0056" w:rsidRDefault="007E0056" w:rsidP="007E0056">
      <w:pPr>
        <w:pStyle w:val="a3"/>
        <w:numPr>
          <w:ilvl w:val="0"/>
          <w:numId w:val="1"/>
        </w:numPr>
        <w:ind w:firstLineChars="0"/>
      </w:pPr>
      <w:r>
        <w:t>Why do we use sound rather than other media in long-range underwater wireless communication?</w:t>
      </w:r>
    </w:p>
    <w:p w:rsidR="007E0056" w:rsidRDefault="007E0056" w:rsidP="007E0056"/>
    <w:p w:rsidR="007E0056" w:rsidRDefault="007E0056" w:rsidP="007E0056">
      <w:pPr>
        <w:pStyle w:val="a3"/>
        <w:numPr>
          <w:ilvl w:val="0"/>
          <w:numId w:val="1"/>
        </w:numPr>
        <w:ind w:firstLineChars="0"/>
      </w:pPr>
      <w:r>
        <w:t>Describe the characteristics of single carrier modulation and multi-carrier modulation.</w:t>
      </w:r>
    </w:p>
    <w:p w:rsidR="007E0056" w:rsidRDefault="007E0056" w:rsidP="007E0056"/>
    <w:p w:rsidR="007E0056" w:rsidRDefault="007E0056" w:rsidP="007E0056">
      <w:pPr>
        <w:pStyle w:val="a3"/>
        <w:numPr>
          <w:ilvl w:val="0"/>
          <w:numId w:val="1"/>
        </w:numPr>
        <w:ind w:firstLineChars="0"/>
      </w:pPr>
      <w:r>
        <w:t>Explain the causes and consequences of multipath effects in underwater acoustic communication.</w:t>
      </w:r>
    </w:p>
    <w:p w:rsidR="007E0056" w:rsidRDefault="007E0056" w:rsidP="007E0056"/>
    <w:p w:rsidR="007E0056" w:rsidRDefault="007E0056" w:rsidP="007E0056">
      <w:pPr>
        <w:pStyle w:val="a3"/>
        <w:numPr>
          <w:ilvl w:val="0"/>
          <w:numId w:val="1"/>
        </w:numPr>
        <w:ind w:firstLineChars="0"/>
      </w:pPr>
      <w:r>
        <w:t>Explain the causes and consequences of Doppler effects in underwater acoustic communication.</w:t>
      </w:r>
    </w:p>
    <w:p w:rsidR="007E0056" w:rsidRDefault="007E0056" w:rsidP="007E0056">
      <w:bookmarkStart w:id="0" w:name="_GoBack"/>
      <w:bookmarkEnd w:id="0"/>
    </w:p>
    <w:p w:rsidR="00123F7A" w:rsidRDefault="007E0056" w:rsidP="007E0056">
      <w:pPr>
        <w:pStyle w:val="a3"/>
        <w:numPr>
          <w:ilvl w:val="0"/>
          <w:numId w:val="1"/>
        </w:numPr>
        <w:ind w:firstLineChars="0"/>
      </w:pPr>
      <w:r>
        <w:t xml:space="preserve">Draw the constellation of QPSK, assuming that the energy per bit is </w:t>
      </w:r>
      <w:proofErr w:type="gramStart"/>
      <w:r>
        <w:t>1</w:t>
      </w:r>
      <w:proofErr w:type="gramEnd"/>
      <w:r>
        <w:t>.</w:t>
      </w:r>
    </w:p>
    <w:sectPr w:rsidR="00123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B40"/>
    <w:multiLevelType w:val="hybridMultilevel"/>
    <w:tmpl w:val="AA201B7A"/>
    <w:lvl w:ilvl="0" w:tplc="3A1CB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F1"/>
    <w:rsid w:val="00123F7A"/>
    <w:rsid w:val="00161BF1"/>
    <w:rsid w:val="007E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48427"/>
  <w15:chartTrackingRefBased/>
  <w15:docId w15:val="{26B77250-2FFE-4D80-94AD-807E1857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0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zihao du</dc:creator>
  <cp:keywords/>
  <dc:description/>
  <cp:lastModifiedBy>zihao du</cp:lastModifiedBy>
  <cp:revision>2</cp:revision>
  <dcterms:created xsi:type="dcterms:W3CDTF">2020-05-07T15:30:00Z</dcterms:created>
  <dcterms:modified xsi:type="dcterms:W3CDTF">2020-05-07T15:37:00Z</dcterms:modified>
</cp:coreProperties>
</file>